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D4" w:rsidRDefault="00B032D4" w:rsidP="000F07DC">
      <w:pPr>
        <w:jc w:val="center"/>
        <w:rPr>
          <w:rFonts w:ascii="Comic Sans MS" w:hAnsi="Comic Sans MS"/>
          <w:b/>
          <w:i/>
        </w:rPr>
      </w:pPr>
      <w:r>
        <w:rPr>
          <w:rFonts w:ascii="Comic Sans MS" w:hAnsi="Comic Sans MS"/>
          <w:b/>
        </w:rPr>
        <w:t xml:space="preserve">An Introduction to </w:t>
      </w:r>
      <w:r>
        <w:rPr>
          <w:rFonts w:ascii="Comic Sans MS" w:hAnsi="Comic Sans MS"/>
          <w:b/>
          <w:i/>
        </w:rPr>
        <w:t>Fahrenheit 451</w:t>
      </w:r>
    </w:p>
    <w:p w:rsidR="00B032D4" w:rsidRDefault="00B032D4" w:rsidP="000F07DC">
      <w:pPr>
        <w:jc w:val="center"/>
        <w:rPr>
          <w:rFonts w:ascii="Comic Sans MS" w:hAnsi="Comic Sans MS"/>
          <w:b/>
        </w:rPr>
      </w:pPr>
      <w:r>
        <w:rPr>
          <w:rFonts w:ascii="Comic Sans MS" w:hAnsi="Comic Sans MS"/>
          <w:b/>
        </w:rPr>
        <w:t>ENG 2DX</w:t>
      </w:r>
    </w:p>
    <w:p w:rsidR="00B032D4" w:rsidRDefault="00B032D4" w:rsidP="000F07DC">
      <w:pPr>
        <w:rPr>
          <w:rFonts w:ascii="Comic Sans MS" w:hAnsi="Comic Sans MS"/>
          <w:b/>
        </w:rPr>
      </w:pPr>
      <w:r>
        <w:rPr>
          <w:rFonts w:ascii="Comic Sans MS" w:hAnsi="Comic Sans MS"/>
          <w:b/>
        </w:rPr>
        <w:t>Instructions:</w:t>
      </w:r>
    </w:p>
    <w:p w:rsidR="00B032D4" w:rsidRDefault="00B032D4" w:rsidP="000F07DC">
      <w:pPr>
        <w:pStyle w:val="ListParagraph"/>
        <w:numPr>
          <w:ilvl w:val="0"/>
          <w:numId w:val="1"/>
        </w:numPr>
        <w:rPr>
          <w:rFonts w:ascii="Comic Sans MS" w:hAnsi="Comic Sans MS"/>
        </w:rPr>
      </w:pPr>
      <w:r>
        <w:rPr>
          <w:rFonts w:ascii="Comic Sans MS" w:hAnsi="Comic Sans MS"/>
        </w:rPr>
        <w:t>Please respond to each of the questions below using full sentences and careful contemplation.</w:t>
      </w:r>
    </w:p>
    <w:p w:rsidR="00B032D4" w:rsidRDefault="00B032D4" w:rsidP="000F07DC">
      <w:pPr>
        <w:pStyle w:val="ListParagraph"/>
        <w:numPr>
          <w:ilvl w:val="0"/>
          <w:numId w:val="1"/>
        </w:numPr>
        <w:rPr>
          <w:rFonts w:ascii="Comic Sans MS" w:hAnsi="Comic Sans MS"/>
        </w:rPr>
      </w:pPr>
      <w:r>
        <w:rPr>
          <w:rFonts w:ascii="Comic Sans MS" w:hAnsi="Comic Sans MS"/>
        </w:rPr>
        <w:t>Exemplify whenever possible.</w:t>
      </w:r>
    </w:p>
    <w:p w:rsidR="00B032D4" w:rsidRDefault="00B032D4" w:rsidP="000F07DC">
      <w:pPr>
        <w:pStyle w:val="ListParagraph"/>
        <w:numPr>
          <w:ilvl w:val="0"/>
          <w:numId w:val="1"/>
        </w:numPr>
        <w:rPr>
          <w:rFonts w:ascii="Comic Sans MS" w:hAnsi="Comic Sans MS"/>
        </w:rPr>
      </w:pPr>
      <w:r>
        <w:rPr>
          <w:rFonts w:ascii="Comic Sans MS" w:hAnsi="Comic Sans MS"/>
        </w:rPr>
        <w:t>Do your best!</w:t>
      </w:r>
    </w:p>
    <w:p w:rsidR="00B032D4" w:rsidRDefault="00B032D4" w:rsidP="000F07DC">
      <w:pPr>
        <w:rPr>
          <w:rFonts w:ascii="Comic Sans MS" w:hAnsi="Comic Sans MS"/>
        </w:rPr>
      </w:pPr>
    </w:p>
    <w:p w:rsidR="00B032D4" w:rsidRDefault="00B032D4" w:rsidP="000F07DC">
      <w:pPr>
        <w:rPr>
          <w:rFonts w:ascii="Comic Sans MS" w:hAnsi="Comic Sans MS"/>
          <w:b/>
        </w:rPr>
      </w:pPr>
      <w:r>
        <w:rPr>
          <w:rFonts w:ascii="Comic Sans MS" w:hAnsi="Comic Sans MS"/>
          <w:b/>
        </w:rPr>
        <w:t>Respond…</w:t>
      </w:r>
    </w:p>
    <w:p w:rsidR="00B032D4" w:rsidRDefault="00B032D4" w:rsidP="000F07DC">
      <w:pPr>
        <w:pStyle w:val="ListParagraph"/>
        <w:numPr>
          <w:ilvl w:val="0"/>
          <w:numId w:val="2"/>
        </w:numPr>
        <w:rPr>
          <w:rFonts w:ascii="Comic Sans MS" w:hAnsi="Comic Sans MS"/>
        </w:rPr>
      </w:pPr>
      <w:r>
        <w:rPr>
          <w:rFonts w:ascii="Comic Sans MS" w:hAnsi="Comic Sans MS"/>
        </w:rPr>
        <w:t>We meet Montag as the book begins and he immediately creates an impression on the reader. Using THREE traits, how would you describe Montag? Provide some evidence from the text to support your findings.</w:t>
      </w:r>
    </w:p>
    <w:p w:rsidR="00B032D4" w:rsidRDefault="00B032D4" w:rsidP="000F07DC">
      <w:pPr>
        <w:pStyle w:val="ListParagraph"/>
        <w:numPr>
          <w:ilvl w:val="0"/>
          <w:numId w:val="2"/>
        </w:numPr>
        <w:rPr>
          <w:rFonts w:ascii="Comic Sans MS" w:hAnsi="Comic Sans MS"/>
        </w:rPr>
      </w:pPr>
      <w:r>
        <w:rPr>
          <w:rFonts w:ascii="Comic Sans MS" w:hAnsi="Comic Sans MS"/>
        </w:rPr>
        <w:t>Clarisse states that, “People don’t talk about anything…nobody says anything different from anyone else… My uncle says it was different once” (31). Without being given a lot of clues about the time period in which this story takes place, how does this comment from Clarisse characterize the society? Find another clue in Section One that supports your assertion.</w:t>
      </w:r>
    </w:p>
    <w:p w:rsidR="00B032D4" w:rsidRDefault="00B032D4" w:rsidP="000F07DC">
      <w:pPr>
        <w:pStyle w:val="ListParagraph"/>
        <w:numPr>
          <w:ilvl w:val="0"/>
          <w:numId w:val="2"/>
        </w:numPr>
        <w:rPr>
          <w:rFonts w:ascii="Comic Sans MS" w:hAnsi="Comic Sans MS"/>
        </w:rPr>
      </w:pPr>
      <w:r>
        <w:rPr>
          <w:rFonts w:ascii="Comic Sans MS" w:hAnsi="Comic Sans MS"/>
        </w:rPr>
        <w:t xml:space="preserve">We meet three significant secondary characters: Mildred, Clarisse and Beatty. Using the graphic organizer below, </w:t>
      </w:r>
      <w:r w:rsidRPr="000F07DC">
        <w:rPr>
          <w:rFonts w:ascii="Comic Sans MS" w:hAnsi="Comic Sans MS"/>
          <w:b/>
        </w:rPr>
        <w:t>describe</w:t>
      </w:r>
      <w:r>
        <w:rPr>
          <w:rFonts w:ascii="Comic Sans MS" w:hAnsi="Comic Sans MS"/>
        </w:rPr>
        <w:t xml:space="preserve"> each person and </w:t>
      </w:r>
      <w:r w:rsidRPr="000F07DC">
        <w:rPr>
          <w:rFonts w:ascii="Comic Sans MS" w:hAnsi="Comic Sans MS"/>
          <w:b/>
        </w:rPr>
        <w:t>provide evidence</w:t>
      </w:r>
      <w:r>
        <w:rPr>
          <w:rFonts w:ascii="Comic Sans MS" w:hAnsi="Comic Sans MS"/>
        </w:rPr>
        <w:t xml:space="preserve"> showing how he/she influences Montag. Point form is fine.</w:t>
      </w:r>
    </w:p>
    <w:p w:rsidR="00B032D4" w:rsidRPr="000F07DC" w:rsidRDefault="00B032D4" w:rsidP="000F07DC">
      <w:pPr>
        <w:ind w:left="2880"/>
        <w:rPr>
          <w:rFonts w:ascii="Comic Sans MS" w:hAnsi="Comic Sans MS"/>
          <w:b/>
        </w:rPr>
      </w:pPr>
      <w:r>
        <w:rPr>
          <w:rFonts w:ascii="Comic Sans MS" w:hAnsi="Comic Sans MS"/>
          <w:b/>
        </w:rPr>
        <w:t xml:space="preserve">   Key characteristics</w:t>
      </w:r>
      <w:r>
        <w:rPr>
          <w:rFonts w:ascii="Comic Sans MS" w:hAnsi="Comic Sans MS"/>
          <w:b/>
        </w:rPr>
        <w:tab/>
      </w:r>
      <w:r>
        <w:rPr>
          <w:rFonts w:ascii="Comic Sans MS" w:hAnsi="Comic Sans MS"/>
          <w:b/>
        </w:rPr>
        <w:tab/>
        <w:t xml:space="preserve">   Influence on Montag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866"/>
        <w:gridCol w:w="3192"/>
      </w:tblGrid>
      <w:tr w:rsidR="00B032D4" w:rsidRPr="00A4407C" w:rsidTr="00A4407C">
        <w:tc>
          <w:tcPr>
            <w:tcW w:w="2518" w:type="dxa"/>
          </w:tcPr>
          <w:p w:rsidR="00B032D4" w:rsidRPr="00A4407C" w:rsidRDefault="00B032D4" w:rsidP="00A4407C">
            <w:pPr>
              <w:spacing w:after="0" w:line="240" w:lineRule="auto"/>
              <w:jc w:val="center"/>
              <w:rPr>
                <w:rFonts w:ascii="Comic Sans MS" w:hAnsi="Comic Sans MS"/>
                <w:b/>
              </w:rPr>
            </w:pPr>
            <w:r w:rsidRPr="00A4407C">
              <w:rPr>
                <w:rFonts w:ascii="Comic Sans MS" w:hAnsi="Comic Sans MS"/>
                <w:b/>
              </w:rPr>
              <w:t>Clarisse</w:t>
            </w:r>
          </w:p>
        </w:tc>
        <w:tc>
          <w:tcPr>
            <w:tcW w:w="3866" w:type="dxa"/>
          </w:tcPr>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tc>
        <w:tc>
          <w:tcPr>
            <w:tcW w:w="3192" w:type="dxa"/>
          </w:tcPr>
          <w:p w:rsidR="00B032D4" w:rsidRPr="00A4407C" w:rsidRDefault="00B032D4" w:rsidP="00A4407C">
            <w:pPr>
              <w:spacing w:after="0" w:line="240" w:lineRule="auto"/>
              <w:rPr>
                <w:rFonts w:ascii="Comic Sans MS" w:hAnsi="Comic Sans MS"/>
              </w:rPr>
            </w:pPr>
          </w:p>
        </w:tc>
      </w:tr>
      <w:tr w:rsidR="00B032D4" w:rsidRPr="00A4407C" w:rsidTr="00A4407C">
        <w:tc>
          <w:tcPr>
            <w:tcW w:w="2518" w:type="dxa"/>
          </w:tcPr>
          <w:p w:rsidR="00B032D4" w:rsidRPr="00A4407C" w:rsidRDefault="00B032D4" w:rsidP="00A4407C">
            <w:pPr>
              <w:spacing w:after="0" w:line="240" w:lineRule="auto"/>
              <w:jc w:val="center"/>
              <w:rPr>
                <w:rFonts w:ascii="Comic Sans MS" w:hAnsi="Comic Sans MS"/>
                <w:b/>
              </w:rPr>
            </w:pPr>
            <w:r w:rsidRPr="00A4407C">
              <w:rPr>
                <w:rFonts w:ascii="Comic Sans MS" w:hAnsi="Comic Sans MS"/>
                <w:b/>
              </w:rPr>
              <w:t>Mildred</w:t>
            </w:r>
          </w:p>
        </w:tc>
        <w:tc>
          <w:tcPr>
            <w:tcW w:w="3866" w:type="dxa"/>
          </w:tcPr>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tc>
        <w:tc>
          <w:tcPr>
            <w:tcW w:w="3192" w:type="dxa"/>
          </w:tcPr>
          <w:p w:rsidR="00B032D4" w:rsidRPr="00A4407C" w:rsidRDefault="00B032D4" w:rsidP="00A4407C">
            <w:pPr>
              <w:spacing w:after="0" w:line="240" w:lineRule="auto"/>
              <w:rPr>
                <w:rFonts w:ascii="Comic Sans MS" w:hAnsi="Comic Sans MS"/>
              </w:rPr>
            </w:pPr>
          </w:p>
        </w:tc>
      </w:tr>
      <w:tr w:rsidR="00B032D4" w:rsidRPr="00A4407C" w:rsidTr="00A4407C">
        <w:tc>
          <w:tcPr>
            <w:tcW w:w="2518" w:type="dxa"/>
          </w:tcPr>
          <w:p w:rsidR="00B032D4" w:rsidRPr="00A4407C" w:rsidRDefault="00B032D4" w:rsidP="00A4407C">
            <w:pPr>
              <w:spacing w:after="0" w:line="240" w:lineRule="auto"/>
              <w:jc w:val="center"/>
              <w:rPr>
                <w:rFonts w:ascii="Comic Sans MS" w:hAnsi="Comic Sans MS"/>
                <w:b/>
              </w:rPr>
            </w:pPr>
            <w:r w:rsidRPr="00A4407C">
              <w:rPr>
                <w:rFonts w:ascii="Comic Sans MS" w:hAnsi="Comic Sans MS"/>
                <w:b/>
              </w:rPr>
              <w:t>Captain Beatty</w:t>
            </w:r>
          </w:p>
        </w:tc>
        <w:tc>
          <w:tcPr>
            <w:tcW w:w="3866" w:type="dxa"/>
          </w:tcPr>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p w:rsidR="00B032D4" w:rsidRPr="00A4407C" w:rsidRDefault="00B032D4" w:rsidP="00A4407C">
            <w:pPr>
              <w:spacing w:after="0" w:line="240" w:lineRule="auto"/>
              <w:rPr>
                <w:rFonts w:ascii="Comic Sans MS" w:hAnsi="Comic Sans MS"/>
              </w:rPr>
            </w:pPr>
          </w:p>
        </w:tc>
        <w:tc>
          <w:tcPr>
            <w:tcW w:w="3192" w:type="dxa"/>
          </w:tcPr>
          <w:p w:rsidR="00B032D4" w:rsidRPr="00A4407C" w:rsidRDefault="00B032D4" w:rsidP="00A4407C">
            <w:pPr>
              <w:spacing w:after="0" w:line="240" w:lineRule="auto"/>
              <w:rPr>
                <w:rFonts w:ascii="Comic Sans MS" w:hAnsi="Comic Sans MS"/>
              </w:rPr>
            </w:pPr>
          </w:p>
        </w:tc>
      </w:tr>
    </w:tbl>
    <w:p w:rsidR="00B032D4" w:rsidRPr="000F07DC" w:rsidRDefault="00B032D4" w:rsidP="000F07DC">
      <w:pPr>
        <w:rPr>
          <w:rFonts w:ascii="Comic Sans MS" w:hAnsi="Comic Sans MS"/>
        </w:rPr>
      </w:pPr>
    </w:p>
    <w:p w:rsidR="00B032D4" w:rsidRDefault="00B032D4" w:rsidP="000F07DC">
      <w:pPr>
        <w:pStyle w:val="ListParagraph"/>
        <w:numPr>
          <w:ilvl w:val="0"/>
          <w:numId w:val="2"/>
        </w:numPr>
        <w:autoSpaceDE w:val="0"/>
        <w:autoSpaceDN w:val="0"/>
        <w:adjustRightInd w:val="0"/>
        <w:spacing w:after="0" w:line="240" w:lineRule="auto"/>
        <w:rPr>
          <w:rFonts w:ascii="Comic Sans MS" w:hAnsi="Comic Sans MS"/>
        </w:rPr>
      </w:pPr>
      <w:r w:rsidRPr="000F07DC">
        <w:rPr>
          <w:rFonts w:ascii="Comic Sans MS" w:hAnsi="Comic Sans MS"/>
        </w:rPr>
        <w:t xml:space="preserve">Captain Beatty compares a book to a “loaded gun” </w:t>
      </w:r>
      <w:r>
        <w:rPr>
          <w:rFonts w:ascii="Comic Sans MS" w:hAnsi="Comic Sans MS"/>
        </w:rPr>
        <w:t>on page 58. Respond to this comment in a succinct, well organized paragraph.</w:t>
      </w:r>
    </w:p>
    <w:p w:rsidR="00B032D4" w:rsidRDefault="00B032D4" w:rsidP="000F07DC">
      <w:pPr>
        <w:pStyle w:val="ListParagraph"/>
        <w:numPr>
          <w:ilvl w:val="0"/>
          <w:numId w:val="2"/>
        </w:numPr>
        <w:autoSpaceDE w:val="0"/>
        <w:autoSpaceDN w:val="0"/>
        <w:adjustRightInd w:val="0"/>
        <w:spacing w:after="0" w:line="240" w:lineRule="auto"/>
        <w:rPr>
          <w:rFonts w:ascii="Comic Sans MS" w:hAnsi="Comic Sans MS"/>
        </w:rPr>
      </w:pPr>
      <w:r>
        <w:rPr>
          <w:rFonts w:ascii="Comic Sans MS" w:hAnsi="Comic Sans MS"/>
        </w:rPr>
        <w:t>Choose two quotations from this section of the story that best characterize a key theme you have discovered and/or that develop character. Explain why you have chosen these particular pieces of evidence.</w:t>
      </w:r>
    </w:p>
    <w:p w:rsidR="00B032D4" w:rsidRDefault="00B032D4" w:rsidP="000F07DC">
      <w:pPr>
        <w:autoSpaceDE w:val="0"/>
        <w:autoSpaceDN w:val="0"/>
        <w:adjustRightInd w:val="0"/>
        <w:spacing w:after="0" w:line="240" w:lineRule="auto"/>
        <w:rPr>
          <w:rFonts w:ascii="Comic Sans MS" w:hAnsi="Comic Sans MS"/>
        </w:rPr>
      </w:pPr>
    </w:p>
    <w:p w:rsidR="00B032D4" w:rsidRPr="000F07DC" w:rsidRDefault="00B032D4" w:rsidP="000F07DC">
      <w:pPr>
        <w:rPr>
          <w:rFonts w:ascii="Comic Sans MS" w:hAnsi="Comic Sans MS"/>
        </w:rPr>
      </w:pPr>
    </w:p>
    <w:sectPr w:rsidR="00B032D4" w:rsidRPr="000F07DC" w:rsidSect="00E073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5FB"/>
    <w:multiLevelType w:val="hybridMultilevel"/>
    <w:tmpl w:val="AC081C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FF53866"/>
    <w:multiLevelType w:val="hybridMultilevel"/>
    <w:tmpl w:val="E3F61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0C7E23"/>
    <w:multiLevelType w:val="hybridMultilevel"/>
    <w:tmpl w:val="7BDAE72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EC1117F"/>
    <w:multiLevelType w:val="hybridMultilevel"/>
    <w:tmpl w:val="AC081C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7FA65AAD"/>
    <w:multiLevelType w:val="hybridMultilevel"/>
    <w:tmpl w:val="AC081C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7DC"/>
    <w:rsid w:val="00005C0C"/>
    <w:rsid w:val="000E6110"/>
    <w:rsid w:val="000F07DC"/>
    <w:rsid w:val="003E0CCF"/>
    <w:rsid w:val="004173AE"/>
    <w:rsid w:val="006C1A10"/>
    <w:rsid w:val="00A4407C"/>
    <w:rsid w:val="00AE1F7A"/>
    <w:rsid w:val="00B032D4"/>
    <w:rsid w:val="00E073E5"/>
    <w:rsid w:val="00FA0F4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07DC"/>
    <w:pPr>
      <w:ind w:left="720"/>
      <w:contextualSpacing/>
    </w:pPr>
  </w:style>
  <w:style w:type="table" w:styleId="TableGrid">
    <w:name w:val="Table Grid"/>
    <w:basedOn w:val="TableNormal"/>
    <w:uiPriority w:val="99"/>
    <w:rsid w:val="000F07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212</Words>
  <Characters>1211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Fahrenheit 451</dc:title>
  <dc:subject/>
  <dc:creator>Laurel Lavell</dc:creator>
  <cp:keywords/>
  <dc:description/>
  <cp:lastModifiedBy>WRDSB</cp:lastModifiedBy>
  <cp:revision>2</cp:revision>
  <dcterms:created xsi:type="dcterms:W3CDTF">2012-11-02T16:13:00Z</dcterms:created>
  <dcterms:modified xsi:type="dcterms:W3CDTF">2012-11-02T16:13:00Z</dcterms:modified>
</cp:coreProperties>
</file>