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A0" w:rsidRDefault="00A052A0" w:rsidP="00F9300D">
      <w:pPr>
        <w:jc w:val="center"/>
        <w:rPr>
          <w:rFonts w:ascii="Comic Sans MS" w:hAnsi="Comic Sans MS"/>
          <w:b/>
          <w:sz w:val="24"/>
          <w:szCs w:val="24"/>
        </w:rPr>
      </w:pPr>
      <w:r>
        <w:rPr>
          <w:rFonts w:ascii="Comic Sans MS" w:hAnsi="Comic Sans MS"/>
          <w:b/>
          <w:sz w:val="24"/>
          <w:szCs w:val="24"/>
        </w:rPr>
        <w:t>Finding Humour in Every Day</w:t>
      </w:r>
    </w:p>
    <w:p w:rsidR="00A052A0" w:rsidRDefault="00A052A0" w:rsidP="00F9300D">
      <w:pPr>
        <w:jc w:val="center"/>
        <w:rPr>
          <w:rFonts w:ascii="Comic Sans MS" w:hAnsi="Comic Sans MS"/>
          <w:b/>
          <w:sz w:val="24"/>
          <w:szCs w:val="24"/>
        </w:rPr>
      </w:pPr>
      <w:r>
        <w:rPr>
          <w:rFonts w:ascii="Comic Sans MS" w:hAnsi="Comic Sans MS"/>
          <w:b/>
          <w:sz w:val="24"/>
          <w:szCs w:val="24"/>
        </w:rPr>
        <w:t>Studying “Handling Teen Calls” – ENG 2DX</w:t>
      </w:r>
    </w:p>
    <w:p w:rsidR="00A052A0" w:rsidRDefault="00A052A0" w:rsidP="00F9300D">
      <w:pPr>
        <w:rPr>
          <w:rFonts w:ascii="Comic Sans MS" w:hAnsi="Comic Sans MS"/>
          <w:sz w:val="24"/>
          <w:szCs w:val="24"/>
        </w:rPr>
      </w:pPr>
      <w:r>
        <w:rPr>
          <w:rFonts w:ascii="Comic Sans MS" w:hAnsi="Comic Sans MS"/>
          <w:sz w:val="24"/>
          <w:szCs w:val="24"/>
        </w:rPr>
        <w:t>After reading the essay, please respond to each of the following questions based upon your understanding. Use evidence whenever possible!</w:t>
      </w:r>
    </w:p>
    <w:p w:rsidR="00A052A0" w:rsidRDefault="00A052A0" w:rsidP="00F9300D">
      <w:pPr>
        <w:rPr>
          <w:rFonts w:ascii="Comic Sans MS" w:hAnsi="Comic Sans MS"/>
          <w:b/>
          <w:sz w:val="24"/>
          <w:szCs w:val="24"/>
        </w:rPr>
      </w:pPr>
      <w:r>
        <w:rPr>
          <w:rFonts w:ascii="Comic Sans MS" w:hAnsi="Comic Sans MS"/>
          <w:b/>
          <w:sz w:val="24"/>
          <w:szCs w:val="24"/>
        </w:rPr>
        <w:t>Determining the Implied Thesis:</w:t>
      </w:r>
    </w:p>
    <w:p w:rsidR="00A052A0" w:rsidRDefault="00A052A0" w:rsidP="00F9300D">
      <w:pPr>
        <w:pStyle w:val="ListParagraph"/>
        <w:numPr>
          <w:ilvl w:val="0"/>
          <w:numId w:val="2"/>
        </w:numPr>
        <w:rPr>
          <w:rFonts w:ascii="Comic Sans MS" w:hAnsi="Comic Sans MS"/>
          <w:sz w:val="24"/>
          <w:szCs w:val="24"/>
        </w:rPr>
      </w:pPr>
      <w:r>
        <w:rPr>
          <w:rFonts w:ascii="Comic Sans MS" w:hAnsi="Comic Sans MS"/>
          <w:sz w:val="24"/>
          <w:szCs w:val="24"/>
        </w:rPr>
        <w:t>What is the thesis of this essay? How do you know? What proof supports your decision?</w:t>
      </w:r>
    </w:p>
    <w:p w:rsidR="00A052A0" w:rsidRDefault="00A052A0" w:rsidP="00F9300D">
      <w:pPr>
        <w:rPr>
          <w:rFonts w:ascii="Comic Sans MS" w:hAnsi="Comic Sans MS"/>
          <w:b/>
          <w:sz w:val="24"/>
          <w:szCs w:val="24"/>
        </w:rPr>
      </w:pPr>
      <w:r>
        <w:rPr>
          <w:rFonts w:ascii="Comic Sans MS" w:hAnsi="Comic Sans MS"/>
          <w:b/>
          <w:sz w:val="24"/>
          <w:szCs w:val="24"/>
        </w:rPr>
        <w:t>Understanding Audience and Purpose:</w:t>
      </w:r>
    </w:p>
    <w:p w:rsidR="00A052A0" w:rsidRDefault="00A052A0" w:rsidP="00F9300D">
      <w:pPr>
        <w:pStyle w:val="ListParagraph"/>
        <w:numPr>
          <w:ilvl w:val="0"/>
          <w:numId w:val="3"/>
        </w:numPr>
        <w:rPr>
          <w:rFonts w:ascii="Comic Sans MS" w:hAnsi="Comic Sans MS"/>
          <w:sz w:val="24"/>
          <w:szCs w:val="24"/>
        </w:rPr>
      </w:pPr>
      <w:r>
        <w:rPr>
          <w:rFonts w:ascii="Comic Sans MS" w:hAnsi="Comic Sans MS"/>
          <w:sz w:val="24"/>
          <w:szCs w:val="24"/>
        </w:rPr>
        <w:t>To what audience is this essay directed? Consider such things as gender, age etc. in your response (check your notes!). State your decision and support with evidence linked to diction, subject matter and essay organization.</w:t>
      </w:r>
    </w:p>
    <w:p w:rsidR="00A052A0" w:rsidRDefault="00A052A0" w:rsidP="00F9300D">
      <w:pPr>
        <w:pStyle w:val="ListParagraph"/>
        <w:numPr>
          <w:ilvl w:val="0"/>
          <w:numId w:val="3"/>
        </w:numPr>
        <w:rPr>
          <w:rFonts w:ascii="Comic Sans MS" w:hAnsi="Comic Sans MS"/>
          <w:sz w:val="24"/>
          <w:szCs w:val="24"/>
        </w:rPr>
      </w:pPr>
      <w:r>
        <w:rPr>
          <w:rFonts w:ascii="Comic Sans MS" w:hAnsi="Comic Sans MS"/>
          <w:sz w:val="24"/>
          <w:szCs w:val="24"/>
        </w:rPr>
        <w:t>The writer is trying to convey his thesis via the use of humour. Provide an example that shows he is particularly successful at this purpose. Explain it as well!</w:t>
      </w:r>
    </w:p>
    <w:p w:rsidR="00F065EC" w:rsidRDefault="00F065EC" w:rsidP="00F9300D">
      <w:pPr>
        <w:pStyle w:val="ListParagraph"/>
        <w:numPr>
          <w:ilvl w:val="0"/>
          <w:numId w:val="3"/>
        </w:numPr>
        <w:rPr>
          <w:rFonts w:ascii="Comic Sans MS" w:hAnsi="Comic Sans MS"/>
          <w:sz w:val="24"/>
          <w:szCs w:val="24"/>
        </w:rPr>
      </w:pPr>
      <w:r>
        <w:rPr>
          <w:rFonts w:ascii="Comic Sans MS" w:hAnsi="Comic Sans MS"/>
          <w:sz w:val="24"/>
          <w:szCs w:val="24"/>
        </w:rPr>
        <w:t xml:space="preserve">Find 2 different types of </w:t>
      </w:r>
      <w:r w:rsidR="007C12B3">
        <w:rPr>
          <w:rFonts w:ascii="Comic Sans MS" w:hAnsi="Comic Sans MS"/>
          <w:sz w:val="24"/>
          <w:szCs w:val="24"/>
        </w:rPr>
        <w:t>sentences in the essay. W</w:t>
      </w:r>
      <w:r>
        <w:rPr>
          <w:rFonts w:ascii="Comic Sans MS" w:hAnsi="Comic Sans MS"/>
          <w:sz w:val="24"/>
          <w:szCs w:val="24"/>
        </w:rPr>
        <w:t xml:space="preserve">rite them down and label them accordingly. Then, </w:t>
      </w:r>
      <w:r w:rsidR="007C12B3">
        <w:rPr>
          <w:rFonts w:ascii="Comic Sans MS" w:hAnsi="Comic Sans MS"/>
          <w:sz w:val="24"/>
          <w:szCs w:val="24"/>
        </w:rPr>
        <w:t>explain the significance of EACH</w:t>
      </w:r>
      <w:r>
        <w:rPr>
          <w:rFonts w:ascii="Comic Sans MS" w:hAnsi="Comic Sans MS"/>
          <w:sz w:val="24"/>
          <w:szCs w:val="24"/>
        </w:rPr>
        <w:t xml:space="preserve"> type of sentence.</w:t>
      </w:r>
    </w:p>
    <w:p w:rsidR="00A052A0" w:rsidRDefault="00A052A0" w:rsidP="00F9300D">
      <w:pPr>
        <w:rPr>
          <w:rFonts w:ascii="Comic Sans MS" w:hAnsi="Comic Sans MS"/>
          <w:b/>
          <w:sz w:val="24"/>
          <w:szCs w:val="24"/>
        </w:rPr>
      </w:pPr>
      <w:r>
        <w:rPr>
          <w:rFonts w:ascii="Comic Sans MS" w:hAnsi="Comic Sans MS"/>
          <w:b/>
          <w:sz w:val="24"/>
          <w:szCs w:val="24"/>
        </w:rPr>
        <w:t>Dazzling Devices:</w:t>
      </w:r>
      <w:bookmarkStart w:id="0" w:name="_GoBack"/>
      <w:bookmarkEnd w:id="0"/>
    </w:p>
    <w:p w:rsidR="00A052A0" w:rsidRDefault="00A052A0" w:rsidP="00F9300D">
      <w:pPr>
        <w:pStyle w:val="ListParagraph"/>
        <w:numPr>
          <w:ilvl w:val="0"/>
          <w:numId w:val="4"/>
        </w:numPr>
        <w:rPr>
          <w:rFonts w:ascii="Comic Sans MS" w:hAnsi="Comic Sans MS"/>
          <w:sz w:val="24"/>
          <w:szCs w:val="24"/>
        </w:rPr>
      </w:pPr>
      <w:r>
        <w:rPr>
          <w:rFonts w:ascii="Comic Sans MS" w:hAnsi="Comic Sans MS"/>
          <w:sz w:val="24"/>
          <w:szCs w:val="24"/>
        </w:rPr>
        <w:t>Please re-create the table below in your notes:</w:t>
      </w:r>
    </w:p>
    <w:p w:rsidR="00A052A0" w:rsidRDefault="00A052A0" w:rsidP="00F9300D">
      <w:pPr>
        <w:pStyle w:val="ListParagraph"/>
        <w:ind w:left="1080"/>
        <w:rPr>
          <w:rFonts w:ascii="Comic Sans MS" w:hAnsi="Comic Sans MS"/>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4226"/>
      </w:tblGrid>
      <w:tr w:rsidR="00A052A0" w:rsidRPr="002E0917" w:rsidTr="002E0917">
        <w:tc>
          <w:tcPr>
            <w:tcW w:w="4788" w:type="dxa"/>
          </w:tcPr>
          <w:p w:rsidR="00A052A0" w:rsidRPr="002E0917" w:rsidRDefault="00A052A0" w:rsidP="002E0917">
            <w:pPr>
              <w:pStyle w:val="ListParagraph"/>
              <w:spacing w:after="0" w:line="240" w:lineRule="auto"/>
              <w:ind w:left="0"/>
              <w:jc w:val="center"/>
              <w:rPr>
                <w:rFonts w:ascii="Comic Sans MS" w:hAnsi="Comic Sans MS"/>
                <w:b/>
                <w:sz w:val="24"/>
                <w:szCs w:val="24"/>
              </w:rPr>
            </w:pPr>
            <w:r w:rsidRPr="002E0917">
              <w:rPr>
                <w:rFonts w:ascii="Comic Sans MS" w:hAnsi="Comic Sans MS"/>
                <w:b/>
                <w:sz w:val="24"/>
                <w:szCs w:val="24"/>
              </w:rPr>
              <w:t>Rhetorical Device Used</w:t>
            </w:r>
          </w:p>
          <w:p w:rsidR="00A052A0" w:rsidRPr="002E0917" w:rsidRDefault="00A052A0" w:rsidP="002E0917">
            <w:pPr>
              <w:pStyle w:val="ListParagraph"/>
              <w:spacing w:after="0" w:line="240" w:lineRule="auto"/>
              <w:ind w:left="0"/>
              <w:jc w:val="center"/>
              <w:rPr>
                <w:rFonts w:ascii="Comic Sans MS" w:hAnsi="Comic Sans MS"/>
                <w:b/>
                <w:sz w:val="24"/>
                <w:szCs w:val="24"/>
              </w:rPr>
            </w:pPr>
            <w:r w:rsidRPr="002E0917">
              <w:rPr>
                <w:rFonts w:ascii="Comic Sans MS" w:hAnsi="Comic Sans MS"/>
                <w:b/>
                <w:sz w:val="24"/>
                <w:szCs w:val="24"/>
              </w:rPr>
              <w:t>(</w:t>
            </w:r>
            <w:proofErr w:type="gramStart"/>
            <w:r w:rsidRPr="002E0917">
              <w:rPr>
                <w:rFonts w:ascii="Comic Sans MS" w:hAnsi="Comic Sans MS"/>
                <w:b/>
                <w:sz w:val="24"/>
                <w:szCs w:val="24"/>
              </w:rPr>
              <w:t>label</w:t>
            </w:r>
            <w:proofErr w:type="gramEnd"/>
            <w:r w:rsidRPr="002E0917">
              <w:rPr>
                <w:rFonts w:ascii="Comic Sans MS" w:hAnsi="Comic Sans MS"/>
                <w:b/>
                <w:sz w:val="24"/>
                <w:szCs w:val="24"/>
              </w:rPr>
              <w:t xml:space="preserve"> and quote them!)</w:t>
            </w:r>
          </w:p>
        </w:tc>
        <w:tc>
          <w:tcPr>
            <w:tcW w:w="4788" w:type="dxa"/>
          </w:tcPr>
          <w:p w:rsidR="00A052A0" w:rsidRPr="002E0917" w:rsidRDefault="00A052A0" w:rsidP="002E0917">
            <w:pPr>
              <w:pStyle w:val="ListParagraph"/>
              <w:spacing w:after="0" w:line="240" w:lineRule="auto"/>
              <w:ind w:left="0"/>
              <w:jc w:val="center"/>
              <w:rPr>
                <w:rFonts w:ascii="Comic Sans MS" w:hAnsi="Comic Sans MS"/>
                <w:b/>
                <w:sz w:val="24"/>
                <w:szCs w:val="24"/>
              </w:rPr>
            </w:pPr>
            <w:r w:rsidRPr="002E0917">
              <w:rPr>
                <w:rFonts w:ascii="Comic Sans MS" w:hAnsi="Comic Sans MS"/>
                <w:b/>
                <w:sz w:val="24"/>
                <w:szCs w:val="24"/>
              </w:rPr>
              <w:t>Explanation of Effect/Tie to Thesis</w:t>
            </w:r>
          </w:p>
        </w:tc>
      </w:tr>
      <w:tr w:rsidR="00A052A0" w:rsidRPr="002E0917" w:rsidTr="002E0917">
        <w:tc>
          <w:tcPr>
            <w:tcW w:w="4788" w:type="dxa"/>
          </w:tcPr>
          <w:p w:rsidR="00A052A0" w:rsidRDefault="00A052A0" w:rsidP="002E0917">
            <w:pPr>
              <w:pStyle w:val="ListParagraph"/>
              <w:spacing w:after="0" w:line="240" w:lineRule="auto"/>
              <w:ind w:left="0"/>
              <w:rPr>
                <w:rFonts w:ascii="Comic Sans MS" w:hAnsi="Comic Sans MS"/>
                <w:sz w:val="24"/>
                <w:szCs w:val="24"/>
              </w:rPr>
            </w:pPr>
            <w:r>
              <w:rPr>
                <w:rFonts w:ascii="Comic Sans MS" w:hAnsi="Comic Sans MS"/>
                <w:sz w:val="24"/>
                <w:szCs w:val="24"/>
              </w:rPr>
              <w:t>1. Onomatopoeia</w:t>
            </w:r>
          </w:p>
          <w:p w:rsidR="00A052A0" w:rsidRDefault="00A052A0" w:rsidP="002E0917">
            <w:pPr>
              <w:pStyle w:val="ListParagraph"/>
              <w:spacing w:after="0" w:line="240" w:lineRule="auto"/>
              <w:ind w:left="0"/>
              <w:rPr>
                <w:rFonts w:ascii="Comic Sans MS" w:hAnsi="Comic Sans MS"/>
                <w:sz w:val="24"/>
                <w:szCs w:val="24"/>
              </w:rPr>
            </w:pPr>
          </w:p>
          <w:p w:rsidR="00A052A0" w:rsidRDefault="00A052A0" w:rsidP="002E0917">
            <w:pPr>
              <w:pStyle w:val="ListParagraph"/>
              <w:spacing w:after="0" w:line="240" w:lineRule="auto"/>
              <w:ind w:left="0"/>
              <w:rPr>
                <w:rFonts w:ascii="Comic Sans MS" w:hAnsi="Comic Sans MS"/>
                <w:sz w:val="24"/>
                <w:szCs w:val="24"/>
              </w:rPr>
            </w:pPr>
            <w:r>
              <w:rPr>
                <w:rFonts w:ascii="Comic Sans MS" w:hAnsi="Comic Sans MS"/>
                <w:sz w:val="24"/>
                <w:szCs w:val="24"/>
              </w:rPr>
              <w:t>2. Rhetorical Question</w:t>
            </w:r>
          </w:p>
          <w:p w:rsidR="00A052A0" w:rsidRDefault="00A052A0" w:rsidP="002E0917">
            <w:pPr>
              <w:pStyle w:val="ListParagraph"/>
              <w:spacing w:after="0" w:line="240" w:lineRule="auto"/>
              <w:ind w:left="0"/>
              <w:rPr>
                <w:rFonts w:ascii="Comic Sans MS" w:hAnsi="Comic Sans MS"/>
                <w:sz w:val="24"/>
                <w:szCs w:val="24"/>
              </w:rPr>
            </w:pPr>
          </w:p>
          <w:p w:rsidR="00A052A0" w:rsidRDefault="00A052A0" w:rsidP="002E0917">
            <w:pPr>
              <w:pStyle w:val="ListParagraph"/>
              <w:spacing w:after="0" w:line="240" w:lineRule="auto"/>
              <w:ind w:left="0"/>
              <w:rPr>
                <w:rFonts w:ascii="Comic Sans MS" w:hAnsi="Comic Sans MS"/>
                <w:sz w:val="24"/>
                <w:szCs w:val="24"/>
              </w:rPr>
            </w:pPr>
            <w:r>
              <w:rPr>
                <w:rFonts w:ascii="Comic Sans MS" w:hAnsi="Comic Sans MS"/>
                <w:sz w:val="24"/>
                <w:szCs w:val="24"/>
              </w:rPr>
              <w:t>3. Colloquialism</w:t>
            </w:r>
          </w:p>
          <w:p w:rsidR="00A052A0" w:rsidRDefault="00A052A0" w:rsidP="002E0917">
            <w:pPr>
              <w:pStyle w:val="ListParagraph"/>
              <w:spacing w:after="0" w:line="240" w:lineRule="auto"/>
              <w:ind w:left="0"/>
              <w:rPr>
                <w:rFonts w:ascii="Comic Sans MS" w:hAnsi="Comic Sans MS"/>
                <w:sz w:val="24"/>
                <w:szCs w:val="24"/>
              </w:rPr>
            </w:pPr>
          </w:p>
          <w:p w:rsidR="00A052A0" w:rsidRDefault="00A052A0" w:rsidP="002E0917">
            <w:pPr>
              <w:pStyle w:val="ListParagraph"/>
              <w:spacing w:after="0" w:line="240" w:lineRule="auto"/>
              <w:ind w:left="0"/>
              <w:rPr>
                <w:rFonts w:ascii="Comic Sans MS" w:hAnsi="Comic Sans MS"/>
                <w:sz w:val="24"/>
                <w:szCs w:val="24"/>
              </w:rPr>
            </w:pPr>
            <w:r>
              <w:rPr>
                <w:rFonts w:ascii="Comic Sans MS" w:hAnsi="Comic Sans MS"/>
                <w:sz w:val="24"/>
                <w:szCs w:val="24"/>
              </w:rPr>
              <w:t>4. Hyperbole</w:t>
            </w:r>
          </w:p>
          <w:p w:rsidR="00A052A0" w:rsidRDefault="00A052A0" w:rsidP="002E0917">
            <w:pPr>
              <w:pStyle w:val="ListParagraph"/>
              <w:spacing w:after="0" w:line="240" w:lineRule="auto"/>
              <w:ind w:left="0"/>
              <w:rPr>
                <w:rFonts w:ascii="Comic Sans MS" w:hAnsi="Comic Sans MS"/>
                <w:sz w:val="24"/>
                <w:szCs w:val="24"/>
              </w:rPr>
            </w:pPr>
          </w:p>
          <w:p w:rsidR="00A052A0" w:rsidRDefault="00A052A0" w:rsidP="002E0917">
            <w:pPr>
              <w:pStyle w:val="ListParagraph"/>
              <w:spacing w:after="0" w:line="240" w:lineRule="auto"/>
              <w:ind w:left="0"/>
              <w:rPr>
                <w:rFonts w:ascii="Comic Sans MS" w:hAnsi="Comic Sans MS"/>
                <w:sz w:val="24"/>
                <w:szCs w:val="24"/>
              </w:rPr>
            </w:pPr>
            <w:r>
              <w:rPr>
                <w:rFonts w:ascii="Comic Sans MS" w:hAnsi="Comic Sans MS"/>
                <w:sz w:val="24"/>
                <w:szCs w:val="24"/>
              </w:rPr>
              <w:t>5. Sarcasm</w:t>
            </w:r>
          </w:p>
          <w:p w:rsidR="00A052A0" w:rsidRPr="002E0917" w:rsidRDefault="00A052A0" w:rsidP="002E0917">
            <w:pPr>
              <w:pStyle w:val="ListParagraph"/>
              <w:spacing w:after="0" w:line="240" w:lineRule="auto"/>
              <w:ind w:left="0"/>
              <w:rPr>
                <w:rFonts w:ascii="Comic Sans MS" w:hAnsi="Comic Sans MS"/>
                <w:sz w:val="24"/>
                <w:szCs w:val="24"/>
              </w:rPr>
            </w:pPr>
          </w:p>
        </w:tc>
        <w:tc>
          <w:tcPr>
            <w:tcW w:w="4788" w:type="dxa"/>
          </w:tcPr>
          <w:p w:rsidR="00A052A0" w:rsidRPr="002E0917" w:rsidRDefault="00A052A0" w:rsidP="002E0917">
            <w:pPr>
              <w:pStyle w:val="ListParagraph"/>
              <w:spacing w:after="0" w:line="240" w:lineRule="auto"/>
              <w:ind w:left="0"/>
              <w:rPr>
                <w:rFonts w:ascii="Comic Sans MS" w:hAnsi="Comic Sans MS"/>
                <w:sz w:val="24"/>
                <w:szCs w:val="24"/>
              </w:rPr>
            </w:pPr>
          </w:p>
        </w:tc>
      </w:tr>
    </w:tbl>
    <w:p w:rsidR="00A052A0" w:rsidRDefault="00A052A0" w:rsidP="00F9300D">
      <w:pPr>
        <w:rPr>
          <w:rFonts w:ascii="Comic Sans MS" w:hAnsi="Comic Sans MS"/>
          <w:sz w:val="24"/>
          <w:szCs w:val="24"/>
        </w:rPr>
      </w:pPr>
      <w:r>
        <w:rPr>
          <w:rFonts w:ascii="Comic Sans MS" w:hAnsi="Comic Sans MS"/>
          <w:sz w:val="24"/>
          <w:szCs w:val="24"/>
        </w:rPr>
        <w:lastRenderedPageBreak/>
        <w:tab/>
      </w:r>
    </w:p>
    <w:p w:rsidR="00A052A0" w:rsidRDefault="00A052A0" w:rsidP="00F9300D">
      <w:pPr>
        <w:rPr>
          <w:rFonts w:ascii="Comic Sans MS" w:hAnsi="Comic Sans MS"/>
          <w:sz w:val="24"/>
          <w:szCs w:val="24"/>
        </w:rPr>
      </w:pPr>
      <w:r>
        <w:rPr>
          <w:rFonts w:ascii="Comic Sans MS" w:hAnsi="Comic Sans MS"/>
          <w:sz w:val="24"/>
          <w:szCs w:val="24"/>
        </w:rPr>
        <w:tab/>
        <w:t xml:space="preserve">Please find </w:t>
      </w:r>
      <w:r>
        <w:rPr>
          <w:rFonts w:ascii="Comic Sans MS" w:hAnsi="Comic Sans MS"/>
          <w:b/>
          <w:sz w:val="24"/>
          <w:szCs w:val="24"/>
        </w:rPr>
        <w:t>all five of the devices noted above</w:t>
      </w:r>
      <w:r>
        <w:rPr>
          <w:rFonts w:ascii="Comic Sans MS" w:hAnsi="Comic Sans MS"/>
          <w:sz w:val="24"/>
          <w:szCs w:val="24"/>
        </w:rPr>
        <w:t>. For each, provide a quotation showing the device being used. As well, relate the effectiveness of the device to either the thesis or the style of the essay.</w:t>
      </w:r>
    </w:p>
    <w:p w:rsidR="00A052A0" w:rsidRDefault="00A052A0" w:rsidP="00F9300D">
      <w:pPr>
        <w:rPr>
          <w:rFonts w:ascii="Comic Sans MS" w:hAnsi="Comic Sans MS"/>
          <w:b/>
          <w:sz w:val="24"/>
          <w:szCs w:val="24"/>
        </w:rPr>
      </w:pPr>
      <w:r>
        <w:rPr>
          <w:rFonts w:ascii="Comic Sans MS" w:hAnsi="Comic Sans MS"/>
          <w:b/>
          <w:sz w:val="24"/>
          <w:szCs w:val="24"/>
        </w:rPr>
        <w:t>Analysis</w:t>
      </w:r>
    </w:p>
    <w:p w:rsidR="00A052A0" w:rsidRDefault="00A052A0" w:rsidP="00F9300D">
      <w:pPr>
        <w:rPr>
          <w:rFonts w:ascii="Comic Sans MS" w:hAnsi="Comic Sans MS"/>
          <w:sz w:val="24"/>
          <w:szCs w:val="24"/>
        </w:rPr>
      </w:pPr>
      <w:r>
        <w:rPr>
          <w:rFonts w:ascii="Comic Sans MS" w:hAnsi="Comic Sans MS"/>
          <w:sz w:val="24"/>
          <w:szCs w:val="24"/>
        </w:rPr>
        <w:t>1. In what ways did you find this essay effectively written? (</w:t>
      </w:r>
      <w:proofErr w:type="spellStart"/>
      <w:proofErr w:type="gramStart"/>
      <w:r>
        <w:rPr>
          <w:rFonts w:ascii="Comic Sans MS" w:hAnsi="Comic Sans MS"/>
          <w:sz w:val="24"/>
          <w:szCs w:val="24"/>
        </w:rPr>
        <w:t>ie</w:t>
      </w:r>
      <w:proofErr w:type="spellEnd"/>
      <w:proofErr w:type="gramEnd"/>
      <w:r>
        <w:rPr>
          <w:rFonts w:ascii="Comic Sans MS" w:hAnsi="Comic Sans MS"/>
          <w:sz w:val="24"/>
          <w:szCs w:val="24"/>
        </w:rPr>
        <w:t xml:space="preserve">. </w:t>
      </w:r>
      <w:proofErr w:type="gramStart"/>
      <w:r>
        <w:rPr>
          <w:rFonts w:ascii="Comic Sans MS" w:hAnsi="Comic Sans MS"/>
          <w:sz w:val="24"/>
          <w:szCs w:val="24"/>
        </w:rPr>
        <w:t>Meets its goals).</w:t>
      </w:r>
      <w:proofErr w:type="gramEnd"/>
      <w:r>
        <w:rPr>
          <w:rFonts w:ascii="Comic Sans MS" w:hAnsi="Comic Sans MS"/>
          <w:sz w:val="24"/>
          <w:szCs w:val="24"/>
        </w:rPr>
        <w:t xml:space="preserve"> Explain your answer with an example.</w:t>
      </w:r>
    </w:p>
    <w:p w:rsidR="00A052A0" w:rsidRDefault="00A052A0" w:rsidP="00F9300D">
      <w:pPr>
        <w:rPr>
          <w:rFonts w:ascii="Comic Sans MS" w:hAnsi="Comic Sans MS"/>
          <w:sz w:val="24"/>
          <w:szCs w:val="24"/>
        </w:rPr>
      </w:pPr>
    </w:p>
    <w:p w:rsidR="00A052A0" w:rsidRDefault="00A052A0" w:rsidP="00F9300D">
      <w:pPr>
        <w:rPr>
          <w:rFonts w:ascii="Comic Sans MS" w:hAnsi="Comic Sans MS"/>
          <w:sz w:val="24"/>
          <w:szCs w:val="24"/>
        </w:rPr>
      </w:pPr>
      <w:r>
        <w:rPr>
          <w:rFonts w:ascii="Comic Sans MS" w:hAnsi="Comic Sans MS"/>
          <w:sz w:val="24"/>
          <w:szCs w:val="24"/>
        </w:rPr>
        <w:t>2. How could it have been more effective? Explain with a suggestion.</w:t>
      </w:r>
    </w:p>
    <w:p w:rsidR="00A052A0" w:rsidRDefault="00A052A0" w:rsidP="00F9300D">
      <w:pPr>
        <w:rPr>
          <w:rFonts w:ascii="Comic Sans MS" w:hAnsi="Comic Sans MS"/>
          <w:sz w:val="24"/>
          <w:szCs w:val="24"/>
        </w:rPr>
      </w:pPr>
    </w:p>
    <w:p w:rsidR="00A052A0" w:rsidRPr="00F9300D" w:rsidRDefault="00A052A0" w:rsidP="00F9300D">
      <w:pPr>
        <w:rPr>
          <w:rFonts w:ascii="Comic Sans MS" w:hAnsi="Comic Sans MS"/>
          <w:b/>
          <w:sz w:val="24"/>
          <w:szCs w:val="24"/>
        </w:rPr>
      </w:pPr>
    </w:p>
    <w:sectPr w:rsidR="00A052A0" w:rsidRPr="00F9300D" w:rsidSect="00E073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55C6"/>
    <w:multiLevelType w:val="hybridMultilevel"/>
    <w:tmpl w:val="BA500DF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2EB8016C"/>
    <w:multiLevelType w:val="hybridMultilevel"/>
    <w:tmpl w:val="B474627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357E7170"/>
    <w:multiLevelType w:val="hybridMultilevel"/>
    <w:tmpl w:val="D50827CE"/>
    <w:lvl w:ilvl="0" w:tplc="9A5E839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nsid w:val="50BF7F72"/>
    <w:multiLevelType w:val="hybridMultilevel"/>
    <w:tmpl w:val="FA1476F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0D"/>
    <w:rsid w:val="00071D95"/>
    <w:rsid w:val="000E6110"/>
    <w:rsid w:val="001F6136"/>
    <w:rsid w:val="00277879"/>
    <w:rsid w:val="002E0917"/>
    <w:rsid w:val="003E0CCF"/>
    <w:rsid w:val="005721AB"/>
    <w:rsid w:val="00772D12"/>
    <w:rsid w:val="007C12B3"/>
    <w:rsid w:val="00931850"/>
    <w:rsid w:val="0099309D"/>
    <w:rsid w:val="00A052A0"/>
    <w:rsid w:val="00AE1F7A"/>
    <w:rsid w:val="00B03894"/>
    <w:rsid w:val="00BD79E5"/>
    <w:rsid w:val="00E073E5"/>
    <w:rsid w:val="00F065EC"/>
    <w:rsid w:val="00F9300D"/>
    <w:rsid w:val="00FA0F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E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300D"/>
    <w:pPr>
      <w:ind w:left="720"/>
      <w:contextualSpacing/>
    </w:pPr>
  </w:style>
  <w:style w:type="table" w:styleId="TableGrid">
    <w:name w:val="Table Grid"/>
    <w:basedOn w:val="TableNormal"/>
    <w:uiPriority w:val="99"/>
    <w:rsid w:val="00F930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E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300D"/>
    <w:pPr>
      <w:ind w:left="720"/>
      <w:contextualSpacing/>
    </w:pPr>
  </w:style>
  <w:style w:type="table" w:styleId="TableGrid">
    <w:name w:val="Table Grid"/>
    <w:basedOn w:val="TableNormal"/>
    <w:uiPriority w:val="99"/>
    <w:rsid w:val="00F930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230</Words>
  <Characters>1317</Characters>
  <Application>Microsoft Office Word</Application>
  <DocSecurity>0</DocSecurity>
  <Lines>10</Lines>
  <Paragraphs>3</Paragraphs>
  <ScaleCrop>false</ScaleCrop>
  <Company>WRDSB</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Persuasion</dc:title>
  <dc:creator>Laurel Lavell</dc:creator>
  <cp:lastModifiedBy>WRDSB</cp:lastModifiedBy>
  <cp:revision>3</cp:revision>
  <cp:lastPrinted>2012-11-23T17:23:00Z</cp:lastPrinted>
  <dcterms:created xsi:type="dcterms:W3CDTF">2013-12-02T16:23:00Z</dcterms:created>
  <dcterms:modified xsi:type="dcterms:W3CDTF">2013-12-02T16:24:00Z</dcterms:modified>
</cp:coreProperties>
</file>