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6E5" w:rsidRDefault="00A906E5" w:rsidP="009E54F5">
      <w:pPr>
        <w:pBdr>
          <w:top w:val="single" w:sz="4" w:space="1" w:color="auto"/>
          <w:left w:val="single" w:sz="4" w:space="4" w:color="auto"/>
          <w:bottom w:val="single" w:sz="4" w:space="1" w:color="auto"/>
          <w:right w:val="single" w:sz="4" w:space="4" w:color="auto"/>
        </w:pBdr>
        <w:shd w:val="clear" w:color="auto" w:fill="BFBFBF"/>
        <w:jc w:val="center"/>
        <w:rPr>
          <w:rFonts w:ascii="Comic Sans MS" w:hAnsi="Comic Sans MS"/>
          <w:b/>
        </w:rPr>
      </w:pPr>
      <w:r>
        <w:rPr>
          <w:rFonts w:ascii="Comic Sans MS" w:hAnsi="Comic Sans MS"/>
          <w:b/>
        </w:rPr>
        <w:t>Prose Appreciation: Group Analysis</w:t>
      </w:r>
    </w:p>
    <w:p w:rsidR="00A906E5" w:rsidRDefault="00A906E5" w:rsidP="009E54F5">
      <w:pPr>
        <w:pBdr>
          <w:top w:val="single" w:sz="4" w:space="1" w:color="auto"/>
          <w:left w:val="single" w:sz="4" w:space="4" w:color="auto"/>
          <w:bottom w:val="single" w:sz="4" w:space="1" w:color="auto"/>
          <w:right w:val="single" w:sz="4" w:space="4" w:color="auto"/>
        </w:pBdr>
        <w:shd w:val="clear" w:color="auto" w:fill="BFBFBF"/>
        <w:jc w:val="center"/>
        <w:rPr>
          <w:rFonts w:ascii="Comic Sans MS" w:hAnsi="Comic Sans MS"/>
          <w:b/>
        </w:rPr>
      </w:pPr>
      <w:r>
        <w:rPr>
          <w:rFonts w:ascii="Comic Sans MS" w:hAnsi="Comic Sans MS"/>
          <w:b/>
        </w:rPr>
        <w:t>ENG 2DX</w:t>
      </w:r>
      <w:bookmarkStart w:id="0" w:name="_GoBack"/>
      <w:bookmarkEnd w:id="0"/>
    </w:p>
    <w:p w:rsidR="00A906E5" w:rsidRDefault="00A906E5" w:rsidP="00E24E20">
      <w:pPr>
        <w:rPr>
          <w:rFonts w:ascii="Comic Sans MS" w:hAnsi="Comic Sans MS"/>
        </w:rPr>
      </w:pPr>
      <w:r>
        <w:rPr>
          <w:rFonts w:ascii="Comic Sans MS" w:hAnsi="Comic Sans MS"/>
          <w:b/>
        </w:rPr>
        <w:t xml:space="preserve">Your objectives: </w:t>
      </w:r>
      <w:r>
        <w:rPr>
          <w:rFonts w:ascii="Comic Sans MS" w:hAnsi="Comic Sans MS"/>
        </w:rPr>
        <w:t xml:space="preserve"> </w:t>
      </w:r>
    </w:p>
    <w:p w:rsidR="00A906E5" w:rsidRPr="00E24E20" w:rsidRDefault="00A906E5" w:rsidP="00E24E20">
      <w:pPr>
        <w:pStyle w:val="ListParagraph"/>
        <w:numPr>
          <w:ilvl w:val="0"/>
          <w:numId w:val="2"/>
        </w:numPr>
        <w:rPr>
          <w:rFonts w:ascii="Comic Sans MS" w:hAnsi="Comic Sans MS"/>
        </w:rPr>
      </w:pPr>
      <w:r w:rsidRPr="00E24E20">
        <w:rPr>
          <w:rFonts w:ascii="Comic Sans MS" w:hAnsi="Comic Sans MS"/>
        </w:rPr>
        <w:t xml:space="preserve">Work in a team to communicate your thinking about the successes/weaknesses of selected essays. </w:t>
      </w:r>
      <w:r>
        <w:rPr>
          <w:rFonts w:ascii="Comic Sans MS" w:hAnsi="Comic Sans MS"/>
        </w:rPr>
        <w:t xml:space="preserve"> </w:t>
      </w:r>
    </w:p>
    <w:p w:rsidR="00A906E5" w:rsidRDefault="00A906E5" w:rsidP="00E24E20">
      <w:pPr>
        <w:pStyle w:val="ListParagraph"/>
        <w:numPr>
          <w:ilvl w:val="0"/>
          <w:numId w:val="2"/>
        </w:numPr>
        <w:rPr>
          <w:rFonts w:ascii="Comic Sans MS" w:hAnsi="Comic Sans MS"/>
        </w:rPr>
      </w:pPr>
      <w:r>
        <w:rPr>
          <w:rFonts w:ascii="Comic Sans MS" w:hAnsi="Comic Sans MS"/>
        </w:rPr>
        <w:t>C</w:t>
      </w:r>
      <w:r w:rsidRPr="00E24E20">
        <w:rPr>
          <w:rFonts w:ascii="Comic Sans MS" w:hAnsi="Comic Sans MS"/>
        </w:rPr>
        <w:t>reate a team analysis that can be shared with other</w:t>
      </w:r>
      <w:r>
        <w:rPr>
          <w:rFonts w:ascii="Comic Sans MS" w:hAnsi="Comic Sans MS"/>
        </w:rPr>
        <w:t>s</w:t>
      </w:r>
      <w:r w:rsidRPr="00E24E20">
        <w:rPr>
          <w:rFonts w:ascii="Comic Sans MS" w:hAnsi="Comic Sans MS"/>
        </w:rPr>
        <w:t xml:space="preserve">. </w:t>
      </w:r>
    </w:p>
    <w:p w:rsidR="00A906E5" w:rsidRDefault="00A906E5" w:rsidP="00E24E20">
      <w:pPr>
        <w:pStyle w:val="ListParagraph"/>
        <w:numPr>
          <w:ilvl w:val="0"/>
          <w:numId w:val="2"/>
        </w:numPr>
        <w:rPr>
          <w:rFonts w:ascii="Comic Sans MS" w:hAnsi="Comic Sans MS"/>
        </w:rPr>
      </w:pPr>
      <w:r>
        <w:rPr>
          <w:rFonts w:ascii="Comic Sans MS" w:hAnsi="Comic Sans MS"/>
        </w:rPr>
        <w:t>C</w:t>
      </w:r>
      <w:r w:rsidRPr="00E24E20">
        <w:rPr>
          <w:rFonts w:ascii="Comic Sans MS" w:hAnsi="Comic Sans MS"/>
        </w:rPr>
        <w:t xml:space="preserve">ombine with another team to determine your final thoughts. </w:t>
      </w:r>
    </w:p>
    <w:p w:rsidR="00A906E5" w:rsidRDefault="00A906E5" w:rsidP="00E24E20">
      <w:pPr>
        <w:pStyle w:val="ListParagraph"/>
        <w:numPr>
          <w:ilvl w:val="0"/>
          <w:numId w:val="2"/>
        </w:numPr>
        <w:rPr>
          <w:rFonts w:ascii="Comic Sans MS" w:hAnsi="Comic Sans MS"/>
        </w:rPr>
      </w:pPr>
      <w:r>
        <w:rPr>
          <w:rFonts w:ascii="Comic Sans MS" w:hAnsi="Comic Sans MS"/>
        </w:rPr>
        <w:t>P</w:t>
      </w:r>
      <w:r w:rsidRPr="00E24E20">
        <w:rPr>
          <w:rFonts w:ascii="Comic Sans MS" w:hAnsi="Comic Sans MS"/>
        </w:rPr>
        <w:t>resent what you have learned.</w:t>
      </w:r>
    </w:p>
    <w:p w:rsidR="00A906E5" w:rsidRDefault="00A906E5" w:rsidP="00E24E20">
      <w:pPr>
        <w:rPr>
          <w:rFonts w:ascii="Comic Sans MS" w:hAnsi="Comic Sans MS"/>
          <w:b/>
        </w:rPr>
      </w:pPr>
      <w:r>
        <w:rPr>
          <w:rFonts w:ascii="Comic Sans MS" w:hAnsi="Comic Sans MS"/>
          <w:b/>
        </w:rPr>
        <w:t>Instructions:</w:t>
      </w:r>
    </w:p>
    <w:p w:rsidR="00A906E5" w:rsidRPr="00E24E20" w:rsidRDefault="00A906E5" w:rsidP="00E24E20">
      <w:pPr>
        <w:pStyle w:val="ListParagraph"/>
        <w:numPr>
          <w:ilvl w:val="0"/>
          <w:numId w:val="3"/>
        </w:numPr>
        <w:rPr>
          <w:rFonts w:ascii="Comic Sans MS" w:hAnsi="Comic Sans MS"/>
          <w:b/>
        </w:rPr>
      </w:pPr>
      <w:r>
        <w:rPr>
          <w:rFonts w:ascii="Comic Sans MS" w:hAnsi="Comic Sans MS"/>
        </w:rPr>
        <w:t>Determine your team – you should be in a team of FOUR. Your team will be assigned one of the essays.</w:t>
      </w:r>
    </w:p>
    <w:p w:rsidR="00A906E5" w:rsidRPr="00E24E20" w:rsidRDefault="00A906E5" w:rsidP="00E24E20">
      <w:pPr>
        <w:pStyle w:val="ListParagraph"/>
        <w:numPr>
          <w:ilvl w:val="0"/>
          <w:numId w:val="3"/>
        </w:numPr>
        <w:rPr>
          <w:rFonts w:ascii="Comic Sans MS" w:hAnsi="Comic Sans MS"/>
          <w:b/>
        </w:rPr>
      </w:pPr>
      <w:r>
        <w:rPr>
          <w:rFonts w:ascii="Comic Sans MS" w:hAnsi="Comic Sans MS"/>
        </w:rPr>
        <w:t xml:space="preserve">Discuss the essay as a group. Next, determine who will play the role of recorder. </w:t>
      </w:r>
    </w:p>
    <w:p w:rsidR="00A906E5" w:rsidRPr="00E24E20" w:rsidRDefault="00A906E5" w:rsidP="00E24E20">
      <w:pPr>
        <w:pStyle w:val="ListParagraph"/>
        <w:numPr>
          <w:ilvl w:val="0"/>
          <w:numId w:val="3"/>
        </w:numPr>
        <w:rPr>
          <w:rFonts w:ascii="Comic Sans MS" w:hAnsi="Comic Sans MS"/>
          <w:b/>
        </w:rPr>
      </w:pPr>
      <w:r>
        <w:rPr>
          <w:rFonts w:ascii="Comic Sans MS" w:hAnsi="Comic Sans MS"/>
        </w:rPr>
        <w:t>Begin to fill in the organizer. This organizer will act as a guide for your final presentation.</w:t>
      </w:r>
    </w:p>
    <w:p w:rsidR="00A906E5" w:rsidRPr="00E24E20" w:rsidRDefault="00A906E5" w:rsidP="00E24E20">
      <w:pPr>
        <w:pStyle w:val="ListParagraph"/>
        <w:numPr>
          <w:ilvl w:val="0"/>
          <w:numId w:val="3"/>
        </w:numPr>
        <w:rPr>
          <w:rFonts w:ascii="Comic Sans MS" w:hAnsi="Comic Sans MS"/>
          <w:b/>
        </w:rPr>
      </w:pPr>
      <w:r>
        <w:rPr>
          <w:rFonts w:ascii="Comic Sans MS" w:hAnsi="Comic Sans MS"/>
        </w:rPr>
        <w:t>Meet with the other team working on the same essay and share notes. Decide upon your final statement and analysis.</w:t>
      </w:r>
    </w:p>
    <w:p w:rsidR="00A906E5" w:rsidRPr="00E24E20" w:rsidRDefault="00A906E5" w:rsidP="00E24E20">
      <w:pPr>
        <w:pStyle w:val="ListParagraph"/>
        <w:numPr>
          <w:ilvl w:val="0"/>
          <w:numId w:val="3"/>
        </w:numPr>
        <w:rPr>
          <w:rFonts w:ascii="Comic Sans MS" w:hAnsi="Comic Sans MS"/>
          <w:b/>
        </w:rPr>
      </w:pPr>
      <w:r>
        <w:rPr>
          <w:rFonts w:ascii="Comic Sans MS" w:hAnsi="Comic Sans MS"/>
        </w:rPr>
        <w:t>Using the tools available to you in the computer lab, prepare a short presentation about the essay you have studied. This presentation will be shared with the whole class.</w:t>
      </w:r>
    </w:p>
    <w:p w:rsidR="00A906E5" w:rsidRPr="00E24E20" w:rsidRDefault="00A906E5" w:rsidP="00E24E20">
      <w:pPr>
        <w:pStyle w:val="ListParagraph"/>
        <w:numPr>
          <w:ilvl w:val="0"/>
          <w:numId w:val="3"/>
        </w:numPr>
        <w:rPr>
          <w:rFonts w:ascii="Comic Sans MS" w:hAnsi="Comic Sans MS"/>
          <w:b/>
        </w:rPr>
      </w:pPr>
      <w:r>
        <w:rPr>
          <w:rFonts w:ascii="Comic Sans MS" w:hAnsi="Comic Sans MS"/>
        </w:rPr>
        <w:t>Allow for your classmates to add input.</w:t>
      </w:r>
    </w:p>
    <w:p w:rsidR="00A906E5" w:rsidRDefault="00A906E5" w:rsidP="00E24E20">
      <w:pPr>
        <w:rPr>
          <w:rFonts w:ascii="Comic Sans MS" w:hAnsi="Comic Sans MS"/>
          <w:b/>
        </w:rPr>
      </w:pPr>
      <w:r>
        <w:rPr>
          <w:rFonts w:ascii="Comic Sans MS" w:hAnsi="Comic Sans MS"/>
          <w:b/>
        </w:rPr>
        <w:t>Organizer: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7341"/>
      </w:tblGrid>
      <w:tr w:rsidR="00A906E5" w:rsidRPr="00E24EF8" w:rsidTr="00E24EF8">
        <w:tc>
          <w:tcPr>
            <w:tcW w:w="2235" w:type="dxa"/>
            <w:shd w:val="clear" w:color="auto" w:fill="BFBFBF"/>
          </w:tcPr>
          <w:p w:rsidR="00A906E5" w:rsidRPr="00E24EF8" w:rsidRDefault="00A906E5" w:rsidP="00E24EF8">
            <w:pPr>
              <w:spacing w:after="0" w:line="240" w:lineRule="auto"/>
              <w:jc w:val="center"/>
              <w:rPr>
                <w:rFonts w:ascii="Comic Sans MS" w:hAnsi="Comic Sans MS"/>
                <w:b/>
              </w:rPr>
            </w:pPr>
            <w:r w:rsidRPr="00E24EF8">
              <w:rPr>
                <w:rFonts w:ascii="Comic Sans MS" w:hAnsi="Comic Sans MS"/>
                <w:b/>
              </w:rPr>
              <w:t>ELEMENT</w:t>
            </w:r>
          </w:p>
        </w:tc>
        <w:tc>
          <w:tcPr>
            <w:tcW w:w="7341" w:type="dxa"/>
          </w:tcPr>
          <w:p w:rsidR="00A906E5" w:rsidRPr="00E24EF8" w:rsidRDefault="00A906E5" w:rsidP="00E24EF8">
            <w:pPr>
              <w:spacing w:after="0" w:line="240" w:lineRule="auto"/>
              <w:jc w:val="center"/>
              <w:rPr>
                <w:rFonts w:ascii="Comic Sans MS" w:hAnsi="Comic Sans MS"/>
                <w:b/>
              </w:rPr>
            </w:pPr>
            <w:r w:rsidRPr="00E24EF8">
              <w:rPr>
                <w:rFonts w:ascii="Comic Sans MS" w:hAnsi="Comic Sans MS"/>
                <w:b/>
              </w:rPr>
              <w:t>RESPONSE</w:t>
            </w:r>
          </w:p>
        </w:tc>
      </w:tr>
      <w:tr w:rsidR="00A906E5" w:rsidRPr="00E24EF8" w:rsidTr="00E24EF8">
        <w:tc>
          <w:tcPr>
            <w:tcW w:w="2235" w:type="dxa"/>
            <w:shd w:val="clear" w:color="auto" w:fill="BFBFBF"/>
          </w:tcPr>
          <w:p w:rsidR="00A906E5" w:rsidRPr="00E24EF8" w:rsidRDefault="00A906E5" w:rsidP="00E24EF8">
            <w:pPr>
              <w:spacing w:after="0" w:line="240" w:lineRule="auto"/>
              <w:jc w:val="center"/>
              <w:rPr>
                <w:rFonts w:ascii="Comic Sans MS" w:hAnsi="Comic Sans MS"/>
                <w:b/>
              </w:rPr>
            </w:pPr>
            <w:r w:rsidRPr="00E24EF8">
              <w:rPr>
                <w:rFonts w:ascii="Comic Sans MS" w:hAnsi="Comic Sans MS"/>
                <w:b/>
              </w:rPr>
              <w:t>Essay’s implied thesis</w:t>
            </w:r>
          </w:p>
        </w:tc>
        <w:tc>
          <w:tcPr>
            <w:tcW w:w="7341" w:type="dxa"/>
          </w:tcPr>
          <w:p w:rsidR="00A906E5" w:rsidRPr="00E24EF8" w:rsidRDefault="00A906E5" w:rsidP="00E24EF8">
            <w:pPr>
              <w:spacing w:after="0" w:line="240" w:lineRule="auto"/>
              <w:jc w:val="center"/>
              <w:rPr>
                <w:rFonts w:ascii="Comic Sans MS" w:hAnsi="Comic Sans MS"/>
                <w:sz w:val="20"/>
                <w:szCs w:val="20"/>
              </w:rPr>
            </w:pPr>
            <w:r w:rsidRPr="00E24EF8">
              <w:rPr>
                <w:rFonts w:ascii="Comic Sans MS" w:hAnsi="Comic Sans MS"/>
                <w:sz w:val="20"/>
                <w:szCs w:val="20"/>
              </w:rPr>
              <w:t>What was the thesis presented by the author of the essay?</w:t>
            </w:r>
          </w:p>
          <w:p w:rsidR="00A906E5" w:rsidRPr="00E24EF8" w:rsidRDefault="00A906E5" w:rsidP="00E24EF8">
            <w:pPr>
              <w:spacing w:after="0" w:line="240" w:lineRule="auto"/>
              <w:jc w:val="center"/>
              <w:rPr>
                <w:rFonts w:ascii="Comic Sans MS" w:hAnsi="Comic Sans MS"/>
                <w:sz w:val="20"/>
                <w:szCs w:val="20"/>
              </w:rPr>
            </w:pPr>
          </w:p>
          <w:p w:rsidR="00A906E5" w:rsidRPr="00E24EF8" w:rsidRDefault="00A906E5" w:rsidP="00E24EF8">
            <w:pPr>
              <w:spacing w:after="0" w:line="240" w:lineRule="auto"/>
              <w:jc w:val="center"/>
              <w:rPr>
                <w:rFonts w:ascii="Comic Sans MS" w:hAnsi="Comic Sans MS"/>
                <w:sz w:val="20"/>
                <w:szCs w:val="20"/>
              </w:rPr>
            </w:pPr>
          </w:p>
        </w:tc>
      </w:tr>
      <w:tr w:rsidR="00A906E5" w:rsidRPr="00E24EF8" w:rsidTr="00E24EF8">
        <w:tc>
          <w:tcPr>
            <w:tcW w:w="2235" w:type="dxa"/>
            <w:shd w:val="clear" w:color="auto" w:fill="BFBFBF"/>
          </w:tcPr>
          <w:p w:rsidR="00A906E5" w:rsidRPr="00E24EF8" w:rsidRDefault="00A906E5" w:rsidP="00E24EF8">
            <w:pPr>
              <w:spacing w:after="0" w:line="240" w:lineRule="auto"/>
              <w:jc w:val="center"/>
              <w:rPr>
                <w:rFonts w:ascii="Comic Sans MS" w:hAnsi="Comic Sans MS"/>
                <w:b/>
              </w:rPr>
            </w:pPr>
            <w:r w:rsidRPr="00E24EF8">
              <w:rPr>
                <w:rFonts w:ascii="Comic Sans MS" w:hAnsi="Comic Sans MS"/>
                <w:b/>
              </w:rPr>
              <w:t>Audience</w:t>
            </w:r>
          </w:p>
          <w:p w:rsidR="00A906E5" w:rsidRPr="00E24EF8" w:rsidRDefault="00A906E5" w:rsidP="00E24EF8">
            <w:pPr>
              <w:spacing w:after="0" w:line="240" w:lineRule="auto"/>
              <w:jc w:val="center"/>
              <w:rPr>
                <w:rFonts w:ascii="Comic Sans MS" w:hAnsi="Comic Sans MS"/>
                <w:b/>
              </w:rPr>
            </w:pPr>
          </w:p>
          <w:p w:rsidR="00A906E5" w:rsidRPr="00E24EF8" w:rsidRDefault="00A906E5" w:rsidP="00E24EF8">
            <w:pPr>
              <w:spacing w:after="0" w:line="240" w:lineRule="auto"/>
              <w:jc w:val="center"/>
              <w:rPr>
                <w:rFonts w:ascii="Comic Sans MS" w:hAnsi="Comic Sans MS"/>
                <w:b/>
              </w:rPr>
            </w:pPr>
          </w:p>
        </w:tc>
        <w:tc>
          <w:tcPr>
            <w:tcW w:w="7341" w:type="dxa"/>
          </w:tcPr>
          <w:p w:rsidR="00A906E5" w:rsidRPr="00E24EF8" w:rsidRDefault="00A906E5" w:rsidP="00E24EF8">
            <w:pPr>
              <w:spacing w:after="0" w:line="240" w:lineRule="auto"/>
              <w:jc w:val="center"/>
              <w:rPr>
                <w:rFonts w:ascii="Comic Sans MS" w:hAnsi="Comic Sans MS"/>
                <w:sz w:val="20"/>
                <w:szCs w:val="20"/>
              </w:rPr>
            </w:pPr>
            <w:r w:rsidRPr="00E24EF8">
              <w:rPr>
                <w:rFonts w:ascii="Comic Sans MS" w:hAnsi="Comic Sans MS"/>
                <w:sz w:val="20"/>
                <w:szCs w:val="20"/>
              </w:rPr>
              <w:t>What is the audience for this essay? What evidence supports it?</w:t>
            </w:r>
          </w:p>
          <w:p w:rsidR="00A906E5" w:rsidRPr="00E24EF8" w:rsidRDefault="00A906E5" w:rsidP="00E24EF8">
            <w:pPr>
              <w:spacing w:after="0" w:line="240" w:lineRule="auto"/>
              <w:jc w:val="center"/>
              <w:rPr>
                <w:rFonts w:ascii="Comic Sans MS" w:hAnsi="Comic Sans MS"/>
                <w:sz w:val="20"/>
                <w:szCs w:val="20"/>
              </w:rPr>
            </w:pPr>
          </w:p>
          <w:p w:rsidR="00A906E5" w:rsidRPr="00E24EF8" w:rsidRDefault="00A906E5" w:rsidP="00E24EF8">
            <w:pPr>
              <w:spacing w:after="0" w:line="240" w:lineRule="auto"/>
              <w:jc w:val="center"/>
              <w:rPr>
                <w:rFonts w:ascii="Comic Sans MS" w:hAnsi="Comic Sans MS"/>
                <w:sz w:val="20"/>
                <w:szCs w:val="20"/>
              </w:rPr>
            </w:pPr>
          </w:p>
          <w:p w:rsidR="00A906E5" w:rsidRPr="00E24EF8" w:rsidRDefault="00A906E5" w:rsidP="00E24EF8">
            <w:pPr>
              <w:spacing w:after="0" w:line="240" w:lineRule="auto"/>
              <w:jc w:val="center"/>
              <w:rPr>
                <w:rFonts w:ascii="Comic Sans MS" w:hAnsi="Comic Sans MS"/>
                <w:sz w:val="20"/>
                <w:szCs w:val="20"/>
              </w:rPr>
            </w:pPr>
          </w:p>
        </w:tc>
      </w:tr>
      <w:tr w:rsidR="00A906E5" w:rsidRPr="00E24EF8" w:rsidTr="00E24EF8">
        <w:tc>
          <w:tcPr>
            <w:tcW w:w="2235" w:type="dxa"/>
            <w:shd w:val="clear" w:color="auto" w:fill="BFBFBF"/>
          </w:tcPr>
          <w:p w:rsidR="00A906E5" w:rsidRPr="00E24EF8" w:rsidRDefault="00A906E5" w:rsidP="00E24EF8">
            <w:pPr>
              <w:spacing w:after="0" w:line="240" w:lineRule="auto"/>
              <w:jc w:val="center"/>
              <w:rPr>
                <w:rFonts w:ascii="Comic Sans MS" w:hAnsi="Comic Sans MS"/>
                <w:b/>
              </w:rPr>
            </w:pPr>
            <w:r w:rsidRPr="00E24EF8">
              <w:rPr>
                <w:rFonts w:ascii="Comic Sans MS" w:hAnsi="Comic Sans MS"/>
                <w:b/>
              </w:rPr>
              <w:t>Intended Purpose</w:t>
            </w:r>
          </w:p>
        </w:tc>
        <w:tc>
          <w:tcPr>
            <w:tcW w:w="7341" w:type="dxa"/>
          </w:tcPr>
          <w:p w:rsidR="00A906E5" w:rsidRPr="00E24EF8" w:rsidRDefault="00A906E5" w:rsidP="00E24EF8">
            <w:pPr>
              <w:spacing w:after="0" w:line="240" w:lineRule="auto"/>
              <w:jc w:val="center"/>
              <w:rPr>
                <w:rFonts w:ascii="Comic Sans MS" w:hAnsi="Comic Sans MS"/>
              </w:rPr>
            </w:pPr>
          </w:p>
          <w:p w:rsidR="00A906E5" w:rsidRPr="00E24EF8" w:rsidRDefault="00A906E5" w:rsidP="00E24EF8">
            <w:pPr>
              <w:spacing w:after="0" w:line="240" w:lineRule="auto"/>
              <w:jc w:val="center"/>
              <w:rPr>
                <w:rFonts w:ascii="Comic Sans MS" w:hAnsi="Comic Sans MS"/>
              </w:rPr>
            </w:pPr>
          </w:p>
          <w:p w:rsidR="00A906E5" w:rsidRPr="00E24EF8" w:rsidRDefault="00A906E5" w:rsidP="00E24EF8">
            <w:pPr>
              <w:spacing w:after="0" w:line="240" w:lineRule="auto"/>
              <w:jc w:val="center"/>
              <w:rPr>
                <w:rFonts w:ascii="Comic Sans MS" w:hAnsi="Comic Sans MS"/>
              </w:rPr>
            </w:pPr>
          </w:p>
        </w:tc>
      </w:tr>
      <w:tr w:rsidR="00A906E5" w:rsidRPr="00E24EF8" w:rsidTr="00E24EF8">
        <w:tc>
          <w:tcPr>
            <w:tcW w:w="2235" w:type="dxa"/>
            <w:shd w:val="clear" w:color="auto" w:fill="BFBFBF"/>
          </w:tcPr>
          <w:p w:rsidR="00A906E5" w:rsidRPr="00E24EF8" w:rsidRDefault="00A906E5" w:rsidP="00E24EF8">
            <w:pPr>
              <w:spacing w:after="0" w:line="240" w:lineRule="auto"/>
              <w:jc w:val="center"/>
              <w:rPr>
                <w:rFonts w:ascii="Comic Sans MS" w:hAnsi="Comic Sans MS"/>
                <w:b/>
              </w:rPr>
            </w:pPr>
            <w:r w:rsidRPr="00E24EF8">
              <w:rPr>
                <w:rFonts w:ascii="Comic Sans MS" w:hAnsi="Comic Sans MS"/>
                <w:b/>
              </w:rPr>
              <w:t>Use of rhetorical devices</w:t>
            </w:r>
          </w:p>
        </w:tc>
        <w:tc>
          <w:tcPr>
            <w:tcW w:w="7341" w:type="dxa"/>
          </w:tcPr>
          <w:p w:rsidR="00A906E5" w:rsidRPr="00E24EF8" w:rsidRDefault="00A906E5" w:rsidP="00E24EF8">
            <w:pPr>
              <w:spacing w:after="0" w:line="240" w:lineRule="auto"/>
              <w:jc w:val="center"/>
              <w:rPr>
                <w:rFonts w:ascii="Comic Sans MS" w:hAnsi="Comic Sans MS"/>
                <w:sz w:val="20"/>
                <w:szCs w:val="20"/>
              </w:rPr>
            </w:pPr>
            <w:r w:rsidRPr="00E24EF8">
              <w:rPr>
                <w:rFonts w:ascii="Comic Sans MS" w:hAnsi="Comic Sans MS"/>
                <w:sz w:val="20"/>
                <w:szCs w:val="20"/>
              </w:rPr>
              <w:t>Determine four or five devices the writer uses to appeal to the audience and/or reinforce the thesis.</w:t>
            </w:r>
          </w:p>
          <w:p w:rsidR="00A906E5" w:rsidRPr="00E24EF8" w:rsidRDefault="00A906E5" w:rsidP="00E24EF8">
            <w:pPr>
              <w:spacing w:after="0" w:line="240" w:lineRule="auto"/>
              <w:jc w:val="center"/>
              <w:rPr>
                <w:rFonts w:ascii="Comic Sans MS" w:hAnsi="Comic Sans MS"/>
              </w:rPr>
            </w:pPr>
          </w:p>
          <w:p w:rsidR="00A906E5" w:rsidRPr="00E24EF8" w:rsidRDefault="00A906E5" w:rsidP="00E24EF8">
            <w:pPr>
              <w:spacing w:after="0" w:line="240" w:lineRule="auto"/>
              <w:jc w:val="center"/>
              <w:rPr>
                <w:rFonts w:ascii="Comic Sans MS" w:hAnsi="Comic Sans MS"/>
              </w:rPr>
            </w:pPr>
          </w:p>
          <w:p w:rsidR="00A906E5" w:rsidRPr="00E24EF8" w:rsidRDefault="00A906E5" w:rsidP="00E24EF8">
            <w:pPr>
              <w:spacing w:after="0" w:line="240" w:lineRule="auto"/>
              <w:jc w:val="center"/>
              <w:rPr>
                <w:rFonts w:ascii="Comic Sans MS" w:hAnsi="Comic Sans MS"/>
              </w:rPr>
            </w:pPr>
          </w:p>
          <w:p w:rsidR="00A906E5" w:rsidRPr="00E24EF8" w:rsidRDefault="00A906E5" w:rsidP="00E24EF8">
            <w:pPr>
              <w:spacing w:after="0" w:line="240" w:lineRule="auto"/>
              <w:jc w:val="center"/>
              <w:rPr>
                <w:rFonts w:ascii="Comic Sans MS" w:hAnsi="Comic Sans MS"/>
              </w:rPr>
            </w:pPr>
          </w:p>
          <w:p w:rsidR="00A906E5" w:rsidRPr="00E24EF8" w:rsidRDefault="00A906E5" w:rsidP="00E24EF8">
            <w:pPr>
              <w:spacing w:after="0" w:line="240" w:lineRule="auto"/>
              <w:jc w:val="center"/>
              <w:rPr>
                <w:rFonts w:ascii="Comic Sans MS" w:hAnsi="Comic Sans MS"/>
              </w:rPr>
            </w:pPr>
          </w:p>
          <w:p w:rsidR="00A906E5" w:rsidRPr="00E24EF8" w:rsidRDefault="00A906E5" w:rsidP="00E24EF8">
            <w:pPr>
              <w:spacing w:after="0" w:line="240" w:lineRule="auto"/>
              <w:jc w:val="center"/>
              <w:rPr>
                <w:rFonts w:ascii="Comic Sans MS" w:hAnsi="Comic Sans MS"/>
              </w:rPr>
            </w:pPr>
          </w:p>
          <w:p w:rsidR="00A906E5" w:rsidRPr="00E24EF8" w:rsidRDefault="00A906E5" w:rsidP="00E24EF8">
            <w:pPr>
              <w:spacing w:after="0" w:line="240" w:lineRule="auto"/>
              <w:jc w:val="center"/>
              <w:rPr>
                <w:rFonts w:ascii="Comic Sans MS" w:hAnsi="Comic Sans MS"/>
              </w:rPr>
            </w:pPr>
          </w:p>
        </w:tc>
      </w:tr>
      <w:tr w:rsidR="00A906E5" w:rsidRPr="00E24EF8" w:rsidTr="00E24EF8">
        <w:tc>
          <w:tcPr>
            <w:tcW w:w="2235" w:type="dxa"/>
            <w:shd w:val="clear" w:color="auto" w:fill="BFBFBF"/>
          </w:tcPr>
          <w:p w:rsidR="00A906E5" w:rsidRPr="00E24EF8" w:rsidRDefault="00A906E5" w:rsidP="00E24EF8">
            <w:pPr>
              <w:spacing w:after="0" w:line="240" w:lineRule="auto"/>
              <w:jc w:val="center"/>
              <w:rPr>
                <w:rFonts w:ascii="Comic Sans MS" w:hAnsi="Comic Sans MS"/>
                <w:b/>
              </w:rPr>
            </w:pPr>
            <w:r w:rsidRPr="00E24EF8">
              <w:rPr>
                <w:rFonts w:ascii="Comic Sans MS" w:hAnsi="Comic Sans MS"/>
                <w:b/>
              </w:rPr>
              <w:t>Tone</w:t>
            </w:r>
          </w:p>
        </w:tc>
        <w:tc>
          <w:tcPr>
            <w:tcW w:w="7341" w:type="dxa"/>
          </w:tcPr>
          <w:p w:rsidR="00A906E5" w:rsidRPr="00E24EF8" w:rsidRDefault="00A906E5" w:rsidP="00E24EF8">
            <w:pPr>
              <w:spacing w:after="0" w:line="240" w:lineRule="auto"/>
              <w:jc w:val="center"/>
              <w:rPr>
                <w:rFonts w:ascii="Comic Sans MS" w:hAnsi="Comic Sans MS"/>
                <w:sz w:val="20"/>
                <w:szCs w:val="20"/>
              </w:rPr>
            </w:pPr>
            <w:r w:rsidRPr="00E24EF8">
              <w:rPr>
                <w:rFonts w:ascii="Comic Sans MS" w:hAnsi="Comic Sans MS"/>
                <w:sz w:val="20"/>
                <w:szCs w:val="20"/>
              </w:rPr>
              <w:t>What tone has the writer chosen? Provide some evidence to support your belief. Is this tone suitable to the content? Explain.</w:t>
            </w:r>
          </w:p>
          <w:p w:rsidR="00A906E5" w:rsidRPr="00E24EF8" w:rsidRDefault="00A906E5" w:rsidP="00E24EF8">
            <w:pPr>
              <w:spacing w:after="0" w:line="240" w:lineRule="auto"/>
              <w:jc w:val="center"/>
              <w:rPr>
                <w:rFonts w:ascii="Comic Sans MS" w:hAnsi="Comic Sans MS"/>
              </w:rPr>
            </w:pPr>
          </w:p>
          <w:p w:rsidR="00A906E5" w:rsidRPr="00E24EF8" w:rsidRDefault="00A906E5" w:rsidP="00E24EF8">
            <w:pPr>
              <w:spacing w:after="0" w:line="240" w:lineRule="auto"/>
              <w:jc w:val="center"/>
              <w:rPr>
                <w:rFonts w:ascii="Comic Sans MS" w:hAnsi="Comic Sans MS"/>
              </w:rPr>
            </w:pPr>
          </w:p>
          <w:p w:rsidR="00A906E5" w:rsidRPr="00E24EF8" w:rsidRDefault="00A906E5" w:rsidP="00E24EF8">
            <w:pPr>
              <w:spacing w:after="0" w:line="240" w:lineRule="auto"/>
              <w:jc w:val="center"/>
              <w:rPr>
                <w:rFonts w:ascii="Comic Sans MS" w:hAnsi="Comic Sans MS"/>
              </w:rPr>
            </w:pPr>
          </w:p>
          <w:p w:rsidR="00A906E5" w:rsidRPr="00E24EF8" w:rsidRDefault="00A906E5" w:rsidP="00E24EF8">
            <w:pPr>
              <w:spacing w:after="0" w:line="240" w:lineRule="auto"/>
              <w:jc w:val="center"/>
              <w:rPr>
                <w:rFonts w:ascii="Comic Sans MS" w:hAnsi="Comic Sans MS"/>
              </w:rPr>
            </w:pPr>
          </w:p>
        </w:tc>
      </w:tr>
    </w:tbl>
    <w:p w:rsidR="00A906E5" w:rsidRPr="005668D0" w:rsidRDefault="00A906E5" w:rsidP="005668D0">
      <w:pPr>
        <w:jc w:val="center"/>
        <w:rPr>
          <w:rFonts w:ascii="Comic Sans MS" w:hAnsi="Comic Sans MS"/>
        </w:rPr>
      </w:pPr>
    </w:p>
    <w:p w:rsidR="00A906E5" w:rsidRDefault="00A906E5" w:rsidP="005668D0">
      <w:pPr>
        <w:rPr>
          <w:rFonts w:ascii="Comic Sans MS" w:hAnsi="Comic Sans MS"/>
          <w:b/>
        </w:rPr>
      </w:pPr>
      <w:r>
        <w:rPr>
          <w:rFonts w:ascii="Comic Sans MS" w:hAnsi="Comic Sans MS"/>
          <w:b/>
        </w:rPr>
        <w:t>Group Analysis…</w:t>
      </w:r>
    </w:p>
    <w:p w:rsidR="00A906E5" w:rsidRDefault="00A906E5" w:rsidP="005668D0">
      <w:pPr>
        <w:rPr>
          <w:rFonts w:ascii="Comic Sans MS" w:hAnsi="Comic Sans MS"/>
        </w:rPr>
      </w:pPr>
      <w:r>
        <w:rPr>
          <w:rFonts w:ascii="Comic Sans MS" w:hAnsi="Comic Sans MS"/>
        </w:rPr>
        <w:t>Now that you have determined the key elements of the essay’s structure, it’s your group’s turn to determine their beliefs about the level of success the writer has reached in achieving his/her purpose. So, please respond to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7341"/>
      </w:tblGrid>
      <w:tr w:rsidR="00A906E5" w:rsidRPr="00E24EF8" w:rsidTr="00E24EF8">
        <w:tc>
          <w:tcPr>
            <w:tcW w:w="2235" w:type="dxa"/>
            <w:shd w:val="clear" w:color="auto" w:fill="BFBFBF"/>
          </w:tcPr>
          <w:p w:rsidR="00A906E5" w:rsidRPr="00E24EF8" w:rsidRDefault="00A906E5" w:rsidP="00E24EF8">
            <w:pPr>
              <w:spacing w:after="0" w:line="240" w:lineRule="auto"/>
              <w:jc w:val="center"/>
              <w:rPr>
                <w:rFonts w:ascii="Comic Sans MS" w:hAnsi="Comic Sans MS"/>
                <w:b/>
              </w:rPr>
            </w:pPr>
            <w:r w:rsidRPr="00E24EF8">
              <w:rPr>
                <w:rFonts w:ascii="Comic Sans MS" w:hAnsi="Comic Sans MS"/>
                <w:b/>
              </w:rPr>
              <w:t>Our Thesis</w:t>
            </w:r>
          </w:p>
        </w:tc>
        <w:tc>
          <w:tcPr>
            <w:tcW w:w="7341" w:type="dxa"/>
          </w:tcPr>
          <w:p w:rsidR="00A906E5" w:rsidRPr="00E24EF8" w:rsidRDefault="00A906E5" w:rsidP="00E24EF8">
            <w:pPr>
              <w:spacing w:after="0" w:line="240" w:lineRule="auto"/>
              <w:rPr>
                <w:rFonts w:ascii="Comic Sans MS" w:hAnsi="Comic Sans MS"/>
                <w:sz w:val="20"/>
                <w:szCs w:val="20"/>
              </w:rPr>
            </w:pPr>
            <w:r w:rsidRPr="00E24EF8">
              <w:rPr>
                <w:rFonts w:ascii="Comic Sans MS" w:hAnsi="Comic Sans MS"/>
                <w:sz w:val="20"/>
                <w:szCs w:val="20"/>
              </w:rPr>
              <w:t>Is the writer successful in achieving his/her purpose? Writing for his/her intended audience? Why?</w:t>
            </w:r>
          </w:p>
          <w:p w:rsidR="00A906E5" w:rsidRPr="00E24EF8" w:rsidRDefault="00A906E5" w:rsidP="00E24EF8">
            <w:pPr>
              <w:spacing w:after="0" w:line="240" w:lineRule="auto"/>
              <w:rPr>
                <w:rFonts w:ascii="Comic Sans MS" w:hAnsi="Comic Sans MS"/>
                <w:sz w:val="20"/>
                <w:szCs w:val="20"/>
              </w:rPr>
            </w:pPr>
          </w:p>
          <w:p w:rsidR="00A906E5" w:rsidRPr="00E24EF8" w:rsidRDefault="00A906E5" w:rsidP="00E24EF8">
            <w:pPr>
              <w:spacing w:after="0" w:line="240" w:lineRule="auto"/>
              <w:rPr>
                <w:rFonts w:ascii="Comic Sans MS" w:hAnsi="Comic Sans MS"/>
                <w:sz w:val="20"/>
                <w:szCs w:val="20"/>
              </w:rPr>
            </w:pPr>
            <w:r w:rsidRPr="00E24EF8">
              <w:rPr>
                <w:rFonts w:ascii="Comic Sans MS" w:hAnsi="Comic Sans MS"/>
                <w:sz w:val="20"/>
                <w:szCs w:val="20"/>
              </w:rPr>
              <w:t>(create a paragraph answering these questions – be sure to include evidence from your organizer)</w:t>
            </w:r>
          </w:p>
          <w:p w:rsidR="00A906E5" w:rsidRPr="00E24EF8" w:rsidRDefault="00A906E5" w:rsidP="00E24EF8">
            <w:pPr>
              <w:spacing w:after="0" w:line="240" w:lineRule="auto"/>
              <w:rPr>
                <w:rFonts w:ascii="Comic Sans MS" w:hAnsi="Comic Sans MS"/>
                <w:sz w:val="20"/>
                <w:szCs w:val="20"/>
              </w:rPr>
            </w:pPr>
          </w:p>
          <w:p w:rsidR="00A906E5" w:rsidRPr="00E24EF8" w:rsidRDefault="00A906E5" w:rsidP="00E24EF8">
            <w:pPr>
              <w:spacing w:after="0" w:line="240" w:lineRule="auto"/>
              <w:rPr>
                <w:rFonts w:ascii="Comic Sans MS" w:hAnsi="Comic Sans MS"/>
                <w:sz w:val="20"/>
                <w:szCs w:val="20"/>
              </w:rPr>
            </w:pPr>
          </w:p>
          <w:p w:rsidR="00A906E5" w:rsidRPr="00E24EF8" w:rsidRDefault="00A906E5" w:rsidP="00E24EF8">
            <w:pPr>
              <w:spacing w:after="0" w:line="240" w:lineRule="auto"/>
              <w:rPr>
                <w:rFonts w:ascii="Comic Sans MS" w:hAnsi="Comic Sans MS"/>
                <w:sz w:val="20"/>
                <w:szCs w:val="20"/>
              </w:rPr>
            </w:pPr>
          </w:p>
        </w:tc>
      </w:tr>
    </w:tbl>
    <w:p w:rsidR="00A906E5" w:rsidRDefault="00A906E5" w:rsidP="005668D0">
      <w:pPr>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7341"/>
      </w:tblGrid>
      <w:tr w:rsidR="00A906E5" w:rsidRPr="00E24EF8" w:rsidTr="00E24EF8">
        <w:tc>
          <w:tcPr>
            <w:tcW w:w="2235" w:type="dxa"/>
            <w:shd w:val="clear" w:color="auto" w:fill="BFBFBF"/>
          </w:tcPr>
          <w:p w:rsidR="00A906E5" w:rsidRPr="00E24EF8" w:rsidRDefault="00A906E5" w:rsidP="00E24EF8">
            <w:pPr>
              <w:spacing w:after="0" w:line="240" w:lineRule="auto"/>
              <w:jc w:val="center"/>
              <w:rPr>
                <w:rFonts w:ascii="Comic Sans MS" w:hAnsi="Comic Sans MS"/>
                <w:b/>
              </w:rPr>
            </w:pPr>
            <w:r w:rsidRPr="00E24EF8">
              <w:rPr>
                <w:rFonts w:ascii="Comic Sans MS" w:hAnsi="Comic Sans MS"/>
                <w:b/>
              </w:rPr>
              <w:t>Extend</w:t>
            </w:r>
          </w:p>
        </w:tc>
        <w:tc>
          <w:tcPr>
            <w:tcW w:w="7341" w:type="dxa"/>
          </w:tcPr>
          <w:p w:rsidR="00A906E5" w:rsidRPr="00E24EF8" w:rsidRDefault="00A906E5" w:rsidP="00E24EF8">
            <w:pPr>
              <w:pStyle w:val="ListParagraph"/>
              <w:numPr>
                <w:ilvl w:val="0"/>
                <w:numId w:val="4"/>
              </w:numPr>
              <w:spacing w:after="0" w:line="240" w:lineRule="auto"/>
              <w:rPr>
                <w:rFonts w:ascii="Comic Sans MS" w:hAnsi="Comic Sans MS"/>
              </w:rPr>
            </w:pPr>
            <w:r w:rsidRPr="00E24EF8">
              <w:rPr>
                <w:rFonts w:ascii="Comic Sans MS" w:hAnsi="Comic Sans MS"/>
              </w:rPr>
              <w:t>What issues are addressed in the essay you read? What perspective does the writer hold?</w:t>
            </w:r>
          </w:p>
          <w:p w:rsidR="00A906E5" w:rsidRPr="00E24EF8" w:rsidRDefault="00A906E5" w:rsidP="00E24EF8">
            <w:pPr>
              <w:pStyle w:val="ListParagraph"/>
              <w:numPr>
                <w:ilvl w:val="0"/>
                <w:numId w:val="4"/>
              </w:numPr>
              <w:spacing w:after="0" w:line="240" w:lineRule="auto"/>
              <w:rPr>
                <w:rFonts w:ascii="Comic Sans MS" w:hAnsi="Comic Sans MS"/>
              </w:rPr>
            </w:pPr>
            <w:r w:rsidRPr="00E24EF8">
              <w:rPr>
                <w:rFonts w:ascii="Comic Sans MS" w:hAnsi="Comic Sans MS"/>
              </w:rPr>
              <w:t>Create two questions for discussion that are linked to your topic. For example, what perceptions do teens have about university? Are organized sports becoming too dangerous? How can individuals become inspiring in little ways?</w:t>
            </w:r>
          </w:p>
          <w:p w:rsidR="00A906E5" w:rsidRPr="00E24EF8" w:rsidRDefault="00A906E5" w:rsidP="00E24EF8">
            <w:pPr>
              <w:spacing w:after="0" w:line="240" w:lineRule="auto"/>
              <w:rPr>
                <w:rFonts w:ascii="Comic Sans MS" w:hAnsi="Comic Sans MS"/>
                <w:sz w:val="20"/>
                <w:szCs w:val="20"/>
              </w:rPr>
            </w:pPr>
          </w:p>
          <w:p w:rsidR="00A906E5" w:rsidRPr="00E24EF8" w:rsidRDefault="00A906E5" w:rsidP="00E24EF8">
            <w:pPr>
              <w:spacing w:after="0" w:line="240" w:lineRule="auto"/>
              <w:rPr>
                <w:rFonts w:ascii="Comic Sans MS" w:hAnsi="Comic Sans MS"/>
                <w:sz w:val="20"/>
                <w:szCs w:val="20"/>
              </w:rPr>
            </w:pPr>
            <w:r w:rsidRPr="00E24EF8">
              <w:rPr>
                <w:rFonts w:ascii="Comic Sans MS" w:hAnsi="Comic Sans MS"/>
                <w:sz w:val="20"/>
                <w:szCs w:val="20"/>
              </w:rPr>
              <w:t>(Create a point form series of ideas responding to these questions. Share ideas with your classmates and be prepared to lead a discussion.)</w:t>
            </w:r>
          </w:p>
        </w:tc>
      </w:tr>
    </w:tbl>
    <w:p w:rsidR="00A906E5" w:rsidRDefault="00A906E5">
      <w:pPr>
        <w:rPr>
          <w:rFonts w:ascii="Comic Sans MS" w:hAnsi="Comic Sans MS"/>
        </w:rPr>
      </w:pPr>
    </w:p>
    <w:p w:rsidR="00A906E5" w:rsidRDefault="00A906E5" w:rsidP="004152DB">
      <w:pPr>
        <w:rPr>
          <w:rFonts w:ascii="Comic Sans MS" w:hAnsi="Comic Sans MS"/>
          <w:b/>
        </w:rPr>
      </w:pPr>
      <w:r>
        <w:rPr>
          <w:rFonts w:ascii="Comic Sans MS" w:hAnsi="Comic Sans MS"/>
          <w:b/>
        </w:rPr>
        <w:t>Prepare your Presentation:</w:t>
      </w:r>
    </w:p>
    <w:p w:rsidR="00A906E5" w:rsidRDefault="00A906E5" w:rsidP="004152DB">
      <w:pPr>
        <w:rPr>
          <w:rFonts w:ascii="Comic Sans MS" w:hAnsi="Comic Sans MS"/>
        </w:rPr>
      </w:pPr>
      <w:r>
        <w:rPr>
          <w:rFonts w:ascii="Comic Sans MS" w:hAnsi="Comic Sans MS"/>
        </w:rPr>
        <w:t>Here are the elements you should share. The manner by which you share them is your choice!</w:t>
      </w:r>
    </w:p>
    <w:p w:rsidR="00A906E5" w:rsidRDefault="00A906E5" w:rsidP="009E54F5">
      <w:pPr>
        <w:pStyle w:val="ListParagraph"/>
        <w:numPr>
          <w:ilvl w:val="0"/>
          <w:numId w:val="5"/>
        </w:numPr>
        <w:rPr>
          <w:rFonts w:ascii="Comic Sans MS" w:hAnsi="Comic Sans MS"/>
        </w:rPr>
      </w:pPr>
      <w:r>
        <w:rPr>
          <w:rFonts w:ascii="Comic Sans MS" w:hAnsi="Comic Sans MS"/>
        </w:rPr>
        <w:t xml:space="preserve">Summary of the essay </w:t>
      </w:r>
    </w:p>
    <w:p w:rsidR="00A906E5" w:rsidRDefault="00A906E5" w:rsidP="009E54F5">
      <w:pPr>
        <w:pStyle w:val="ListParagraph"/>
        <w:numPr>
          <w:ilvl w:val="0"/>
          <w:numId w:val="5"/>
        </w:numPr>
        <w:rPr>
          <w:rFonts w:ascii="Comic Sans MS" w:hAnsi="Comic Sans MS"/>
        </w:rPr>
      </w:pPr>
      <w:r>
        <w:rPr>
          <w:rFonts w:ascii="Comic Sans MS" w:hAnsi="Comic Sans MS"/>
        </w:rPr>
        <w:t>Brief analysis of the key elements: devices, thesis, tone etc. (refer to organizer)</w:t>
      </w:r>
    </w:p>
    <w:p w:rsidR="00A906E5" w:rsidRDefault="00A906E5" w:rsidP="009E54F5">
      <w:pPr>
        <w:pStyle w:val="ListParagraph"/>
        <w:numPr>
          <w:ilvl w:val="0"/>
          <w:numId w:val="5"/>
        </w:numPr>
        <w:rPr>
          <w:rFonts w:ascii="Comic Sans MS" w:hAnsi="Comic Sans MS"/>
        </w:rPr>
      </w:pPr>
      <w:r>
        <w:rPr>
          <w:rFonts w:ascii="Comic Sans MS" w:hAnsi="Comic Sans MS"/>
        </w:rPr>
        <w:t>Your group’s written paragraph.</w:t>
      </w:r>
    </w:p>
    <w:p w:rsidR="00A906E5" w:rsidRDefault="00A906E5" w:rsidP="009E54F5">
      <w:pPr>
        <w:pStyle w:val="ListParagraph"/>
        <w:numPr>
          <w:ilvl w:val="0"/>
          <w:numId w:val="5"/>
        </w:numPr>
        <w:rPr>
          <w:rFonts w:ascii="Comic Sans MS" w:hAnsi="Comic Sans MS"/>
        </w:rPr>
      </w:pPr>
      <w:r>
        <w:rPr>
          <w:rFonts w:ascii="Comic Sans MS" w:hAnsi="Comic Sans MS"/>
        </w:rPr>
        <w:t>A brief discussion based upon your extension questions.</w:t>
      </w:r>
    </w:p>
    <w:p w:rsidR="00A906E5" w:rsidRDefault="00A906E5" w:rsidP="009E54F5">
      <w:pPr>
        <w:rPr>
          <w:rFonts w:ascii="Comic Sans MS" w:hAnsi="Comic Sans MS"/>
          <w:b/>
        </w:rPr>
      </w:pPr>
      <w:r>
        <w:rPr>
          <w:rFonts w:ascii="Comic Sans MS" w:hAnsi="Comic Sans MS"/>
          <w:b/>
        </w:rPr>
        <w:t>The following rubric should act as a guideline: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78"/>
        <w:gridCol w:w="1873"/>
        <w:gridCol w:w="2028"/>
        <w:gridCol w:w="1898"/>
        <w:gridCol w:w="1899"/>
      </w:tblGrid>
      <w:tr w:rsidR="00A906E5" w:rsidRPr="00E24EF8" w:rsidTr="00E24EF8">
        <w:tc>
          <w:tcPr>
            <w:tcW w:w="1878" w:type="dxa"/>
            <w:shd w:val="clear" w:color="auto" w:fill="BFBFBF"/>
          </w:tcPr>
          <w:p w:rsidR="00A906E5" w:rsidRPr="00E24EF8" w:rsidRDefault="00A906E5" w:rsidP="00E24EF8">
            <w:pPr>
              <w:spacing w:after="0" w:line="240" w:lineRule="auto"/>
              <w:jc w:val="center"/>
              <w:rPr>
                <w:rFonts w:ascii="Comic Sans MS" w:hAnsi="Comic Sans MS"/>
                <w:b/>
                <w:sz w:val="16"/>
                <w:szCs w:val="16"/>
              </w:rPr>
            </w:pPr>
            <w:r w:rsidRPr="00E24EF8">
              <w:rPr>
                <w:rFonts w:ascii="Comic Sans MS" w:hAnsi="Comic Sans MS"/>
                <w:b/>
                <w:sz w:val="16"/>
                <w:szCs w:val="16"/>
              </w:rPr>
              <w:t>Expectation</w:t>
            </w:r>
          </w:p>
        </w:tc>
        <w:tc>
          <w:tcPr>
            <w:tcW w:w="1873" w:type="dxa"/>
            <w:shd w:val="clear" w:color="auto" w:fill="BFBFBF"/>
          </w:tcPr>
          <w:p w:rsidR="00A906E5" w:rsidRPr="00E24EF8" w:rsidRDefault="00A906E5" w:rsidP="00E24EF8">
            <w:pPr>
              <w:spacing w:after="0" w:line="240" w:lineRule="auto"/>
              <w:jc w:val="center"/>
              <w:rPr>
                <w:rFonts w:ascii="Comic Sans MS" w:hAnsi="Comic Sans MS"/>
                <w:b/>
                <w:sz w:val="16"/>
                <w:szCs w:val="16"/>
              </w:rPr>
            </w:pPr>
            <w:r w:rsidRPr="00E24EF8">
              <w:rPr>
                <w:rFonts w:ascii="Comic Sans MS" w:hAnsi="Comic Sans MS"/>
                <w:b/>
                <w:sz w:val="16"/>
                <w:szCs w:val="16"/>
              </w:rPr>
              <w:t>Level 1</w:t>
            </w:r>
          </w:p>
        </w:tc>
        <w:tc>
          <w:tcPr>
            <w:tcW w:w="2028" w:type="dxa"/>
            <w:shd w:val="clear" w:color="auto" w:fill="BFBFBF"/>
          </w:tcPr>
          <w:p w:rsidR="00A906E5" w:rsidRPr="00E24EF8" w:rsidRDefault="00A906E5" w:rsidP="00E24EF8">
            <w:pPr>
              <w:spacing w:after="0" w:line="240" w:lineRule="auto"/>
              <w:jc w:val="center"/>
              <w:rPr>
                <w:rFonts w:ascii="Comic Sans MS" w:hAnsi="Comic Sans MS"/>
                <w:b/>
                <w:sz w:val="16"/>
                <w:szCs w:val="16"/>
              </w:rPr>
            </w:pPr>
            <w:r w:rsidRPr="00E24EF8">
              <w:rPr>
                <w:rFonts w:ascii="Comic Sans MS" w:hAnsi="Comic Sans MS"/>
                <w:b/>
                <w:sz w:val="16"/>
                <w:szCs w:val="16"/>
              </w:rPr>
              <w:t>Level 2</w:t>
            </w:r>
          </w:p>
        </w:tc>
        <w:tc>
          <w:tcPr>
            <w:tcW w:w="1898" w:type="dxa"/>
            <w:shd w:val="clear" w:color="auto" w:fill="BFBFBF"/>
          </w:tcPr>
          <w:p w:rsidR="00A906E5" w:rsidRPr="00E24EF8" w:rsidRDefault="00A906E5" w:rsidP="00E24EF8">
            <w:pPr>
              <w:spacing w:after="0" w:line="240" w:lineRule="auto"/>
              <w:jc w:val="center"/>
              <w:rPr>
                <w:rFonts w:ascii="Comic Sans MS" w:hAnsi="Comic Sans MS"/>
                <w:b/>
                <w:sz w:val="16"/>
                <w:szCs w:val="16"/>
              </w:rPr>
            </w:pPr>
            <w:r w:rsidRPr="00E24EF8">
              <w:rPr>
                <w:rFonts w:ascii="Comic Sans MS" w:hAnsi="Comic Sans MS"/>
                <w:b/>
                <w:sz w:val="16"/>
                <w:szCs w:val="16"/>
              </w:rPr>
              <w:t>Level 3</w:t>
            </w:r>
          </w:p>
        </w:tc>
        <w:tc>
          <w:tcPr>
            <w:tcW w:w="1899" w:type="dxa"/>
            <w:shd w:val="clear" w:color="auto" w:fill="BFBFBF"/>
          </w:tcPr>
          <w:p w:rsidR="00A906E5" w:rsidRPr="00E24EF8" w:rsidRDefault="00A906E5" w:rsidP="00E24EF8">
            <w:pPr>
              <w:spacing w:after="0" w:line="240" w:lineRule="auto"/>
              <w:jc w:val="center"/>
              <w:rPr>
                <w:rFonts w:ascii="Comic Sans MS" w:hAnsi="Comic Sans MS"/>
                <w:b/>
                <w:sz w:val="16"/>
                <w:szCs w:val="16"/>
              </w:rPr>
            </w:pPr>
            <w:r w:rsidRPr="00E24EF8">
              <w:rPr>
                <w:rFonts w:ascii="Comic Sans MS" w:hAnsi="Comic Sans MS"/>
                <w:b/>
                <w:sz w:val="16"/>
                <w:szCs w:val="16"/>
              </w:rPr>
              <w:t>Level 4</w:t>
            </w:r>
          </w:p>
        </w:tc>
      </w:tr>
      <w:tr w:rsidR="00A906E5" w:rsidRPr="00E24EF8" w:rsidTr="00E24EF8">
        <w:tc>
          <w:tcPr>
            <w:tcW w:w="1878" w:type="dxa"/>
            <w:shd w:val="clear" w:color="auto" w:fill="BFBFBF"/>
          </w:tcPr>
          <w:p w:rsidR="00A906E5" w:rsidRPr="00E24EF8" w:rsidRDefault="00A906E5" w:rsidP="00E24EF8">
            <w:pPr>
              <w:spacing w:after="0" w:line="240" w:lineRule="auto"/>
              <w:jc w:val="center"/>
              <w:rPr>
                <w:rFonts w:ascii="Comic Sans MS" w:hAnsi="Comic Sans MS"/>
                <w:b/>
                <w:sz w:val="16"/>
                <w:szCs w:val="16"/>
              </w:rPr>
            </w:pPr>
          </w:p>
          <w:p w:rsidR="00A906E5" w:rsidRPr="00E24EF8" w:rsidRDefault="00A906E5" w:rsidP="00E24EF8">
            <w:pPr>
              <w:spacing w:after="0" w:line="240" w:lineRule="auto"/>
              <w:jc w:val="center"/>
              <w:rPr>
                <w:rFonts w:ascii="Comic Sans MS" w:hAnsi="Comic Sans MS"/>
                <w:b/>
                <w:sz w:val="16"/>
                <w:szCs w:val="16"/>
              </w:rPr>
            </w:pPr>
          </w:p>
          <w:p w:rsidR="00A906E5" w:rsidRPr="00E24EF8" w:rsidRDefault="00A906E5" w:rsidP="00E24EF8">
            <w:pPr>
              <w:spacing w:after="0" w:line="240" w:lineRule="auto"/>
              <w:jc w:val="center"/>
              <w:rPr>
                <w:rFonts w:ascii="Comic Sans MS" w:hAnsi="Comic Sans MS"/>
                <w:b/>
                <w:sz w:val="16"/>
                <w:szCs w:val="16"/>
              </w:rPr>
            </w:pPr>
          </w:p>
          <w:p w:rsidR="00A906E5" w:rsidRPr="00E24EF8" w:rsidRDefault="00A906E5" w:rsidP="00E24EF8">
            <w:pPr>
              <w:spacing w:after="0" w:line="240" w:lineRule="auto"/>
              <w:jc w:val="center"/>
              <w:rPr>
                <w:rFonts w:ascii="Comic Sans MS" w:hAnsi="Comic Sans MS"/>
                <w:sz w:val="16"/>
                <w:szCs w:val="16"/>
              </w:rPr>
            </w:pPr>
            <w:r w:rsidRPr="00E24EF8">
              <w:rPr>
                <w:rFonts w:ascii="Comic Sans MS" w:hAnsi="Comic Sans MS"/>
                <w:b/>
                <w:sz w:val="16"/>
                <w:szCs w:val="16"/>
              </w:rPr>
              <w:t>Content</w:t>
            </w:r>
          </w:p>
        </w:tc>
        <w:tc>
          <w:tcPr>
            <w:tcW w:w="1873" w:type="dxa"/>
          </w:tcPr>
          <w:p w:rsidR="00A906E5" w:rsidRPr="00E24EF8" w:rsidRDefault="00A906E5" w:rsidP="00E24EF8">
            <w:pPr>
              <w:spacing w:after="0" w:line="240" w:lineRule="auto"/>
              <w:rPr>
                <w:rFonts w:ascii="Comic Sans MS" w:hAnsi="Comic Sans MS"/>
                <w:sz w:val="16"/>
                <w:szCs w:val="16"/>
              </w:rPr>
            </w:pPr>
            <w:r w:rsidRPr="00E24EF8">
              <w:rPr>
                <w:rFonts w:ascii="Comic Sans MS" w:hAnsi="Comic Sans MS"/>
                <w:sz w:val="16"/>
                <w:szCs w:val="16"/>
              </w:rPr>
              <w:t>Slightly inaccurate interpretation of many of the following: implied thesis, rhetorical devices, tone, audience and purpose as based upon essay studied. Students do not meet expectations.</w:t>
            </w:r>
          </w:p>
        </w:tc>
        <w:tc>
          <w:tcPr>
            <w:tcW w:w="2028" w:type="dxa"/>
          </w:tcPr>
          <w:p w:rsidR="00A906E5" w:rsidRPr="00E24EF8" w:rsidRDefault="00A906E5" w:rsidP="00E24EF8">
            <w:pPr>
              <w:spacing w:after="0" w:line="240" w:lineRule="auto"/>
              <w:rPr>
                <w:rFonts w:ascii="Comic Sans MS" w:hAnsi="Comic Sans MS"/>
                <w:sz w:val="16"/>
                <w:szCs w:val="16"/>
              </w:rPr>
            </w:pPr>
            <w:r w:rsidRPr="00E24EF8">
              <w:rPr>
                <w:rFonts w:ascii="Comic Sans MS" w:hAnsi="Comic Sans MS"/>
                <w:sz w:val="16"/>
                <w:szCs w:val="16"/>
              </w:rPr>
              <w:t>Somewhat accurate interpretation of all or some of the following: implied thesis rhetorical devices, tone, audience and purpose as based upon essay studied. Students meet/fall slightly below expectations.</w:t>
            </w:r>
          </w:p>
        </w:tc>
        <w:tc>
          <w:tcPr>
            <w:tcW w:w="1898" w:type="dxa"/>
          </w:tcPr>
          <w:p w:rsidR="00A906E5" w:rsidRPr="00E24EF8" w:rsidRDefault="00A906E5" w:rsidP="00E24EF8">
            <w:pPr>
              <w:spacing w:after="0" w:line="240" w:lineRule="auto"/>
              <w:rPr>
                <w:rFonts w:ascii="Comic Sans MS" w:hAnsi="Comic Sans MS"/>
                <w:sz w:val="16"/>
                <w:szCs w:val="16"/>
              </w:rPr>
            </w:pPr>
            <w:r w:rsidRPr="00E24EF8">
              <w:rPr>
                <w:rFonts w:ascii="Comic Sans MS" w:hAnsi="Comic Sans MS"/>
                <w:sz w:val="16"/>
                <w:szCs w:val="16"/>
              </w:rPr>
              <w:t>Very accurate interpretation of implied thesis, rhetorical devices, tone, audience and purpose as based upon essay studied. Students meet expectations.</w:t>
            </w:r>
          </w:p>
        </w:tc>
        <w:tc>
          <w:tcPr>
            <w:tcW w:w="1899" w:type="dxa"/>
          </w:tcPr>
          <w:p w:rsidR="00A906E5" w:rsidRPr="00E24EF8" w:rsidRDefault="00A906E5" w:rsidP="00E24EF8">
            <w:pPr>
              <w:spacing w:after="0" w:line="240" w:lineRule="auto"/>
              <w:rPr>
                <w:rFonts w:ascii="Comic Sans MS" w:hAnsi="Comic Sans MS"/>
                <w:sz w:val="16"/>
                <w:szCs w:val="16"/>
              </w:rPr>
            </w:pPr>
            <w:r w:rsidRPr="00E24EF8">
              <w:rPr>
                <w:rFonts w:ascii="Comic Sans MS" w:hAnsi="Comic Sans MS"/>
                <w:b/>
                <w:sz w:val="16"/>
                <w:szCs w:val="16"/>
              </w:rPr>
              <w:t xml:space="preserve"> </w:t>
            </w:r>
            <w:r w:rsidRPr="00E24EF8">
              <w:rPr>
                <w:rFonts w:ascii="Comic Sans MS" w:hAnsi="Comic Sans MS"/>
                <w:sz w:val="16"/>
                <w:szCs w:val="16"/>
              </w:rPr>
              <w:t>Extremely accurate interpretation of implied thesis, rhetorical devices, tone, audience and purpose as based upon essay studied. Students exceed expectations.</w:t>
            </w:r>
          </w:p>
        </w:tc>
      </w:tr>
      <w:tr w:rsidR="00A906E5" w:rsidRPr="00E24EF8" w:rsidTr="00E24EF8">
        <w:tc>
          <w:tcPr>
            <w:tcW w:w="1878" w:type="dxa"/>
            <w:shd w:val="clear" w:color="auto" w:fill="BFBFBF"/>
          </w:tcPr>
          <w:p w:rsidR="00A906E5" w:rsidRPr="00E24EF8" w:rsidRDefault="00A906E5" w:rsidP="00E24EF8">
            <w:pPr>
              <w:spacing w:after="0" w:line="240" w:lineRule="auto"/>
              <w:jc w:val="center"/>
              <w:rPr>
                <w:rFonts w:ascii="Comic Sans MS" w:hAnsi="Comic Sans MS"/>
                <w:b/>
                <w:sz w:val="16"/>
                <w:szCs w:val="16"/>
              </w:rPr>
            </w:pPr>
          </w:p>
          <w:p w:rsidR="00A906E5" w:rsidRPr="00E24EF8" w:rsidRDefault="00A906E5" w:rsidP="00E24EF8">
            <w:pPr>
              <w:spacing w:after="0" w:line="240" w:lineRule="auto"/>
              <w:jc w:val="center"/>
              <w:rPr>
                <w:rFonts w:ascii="Comic Sans MS" w:hAnsi="Comic Sans MS"/>
                <w:b/>
                <w:sz w:val="16"/>
                <w:szCs w:val="16"/>
              </w:rPr>
            </w:pPr>
          </w:p>
          <w:p w:rsidR="00A906E5" w:rsidRPr="00E24EF8" w:rsidRDefault="00A906E5" w:rsidP="00E24EF8">
            <w:pPr>
              <w:spacing w:after="0" w:line="240" w:lineRule="auto"/>
              <w:jc w:val="center"/>
              <w:rPr>
                <w:rFonts w:ascii="Comic Sans MS" w:hAnsi="Comic Sans MS"/>
                <w:b/>
                <w:sz w:val="16"/>
                <w:szCs w:val="16"/>
              </w:rPr>
            </w:pPr>
          </w:p>
          <w:p w:rsidR="00A906E5" w:rsidRPr="00E24EF8" w:rsidRDefault="00A906E5" w:rsidP="00E24EF8">
            <w:pPr>
              <w:spacing w:after="0" w:line="240" w:lineRule="auto"/>
              <w:jc w:val="center"/>
              <w:rPr>
                <w:rFonts w:ascii="Comic Sans MS" w:hAnsi="Comic Sans MS"/>
                <w:b/>
                <w:sz w:val="16"/>
                <w:szCs w:val="16"/>
              </w:rPr>
            </w:pPr>
          </w:p>
          <w:p w:rsidR="00A906E5" w:rsidRPr="00E24EF8" w:rsidRDefault="00A906E5" w:rsidP="00E24EF8">
            <w:pPr>
              <w:spacing w:after="0" w:line="240" w:lineRule="auto"/>
              <w:jc w:val="center"/>
              <w:rPr>
                <w:rFonts w:ascii="Comic Sans MS" w:hAnsi="Comic Sans MS"/>
                <w:b/>
                <w:sz w:val="16"/>
                <w:szCs w:val="16"/>
              </w:rPr>
            </w:pPr>
          </w:p>
          <w:p w:rsidR="00A906E5" w:rsidRPr="00E24EF8" w:rsidRDefault="00A906E5" w:rsidP="00E24EF8">
            <w:pPr>
              <w:spacing w:after="0" w:line="240" w:lineRule="auto"/>
              <w:jc w:val="center"/>
              <w:rPr>
                <w:rFonts w:ascii="Comic Sans MS" w:hAnsi="Comic Sans MS"/>
                <w:sz w:val="16"/>
                <w:szCs w:val="16"/>
              </w:rPr>
            </w:pPr>
            <w:r w:rsidRPr="00E24EF8">
              <w:rPr>
                <w:rFonts w:ascii="Comic Sans MS" w:hAnsi="Comic Sans MS"/>
                <w:b/>
                <w:sz w:val="16"/>
                <w:szCs w:val="16"/>
              </w:rPr>
              <w:t>Style</w:t>
            </w:r>
          </w:p>
        </w:tc>
        <w:tc>
          <w:tcPr>
            <w:tcW w:w="1873" w:type="dxa"/>
          </w:tcPr>
          <w:p w:rsidR="00A906E5" w:rsidRPr="00E24EF8" w:rsidRDefault="00A906E5" w:rsidP="00E24EF8">
            <w:pPr>
              <w:spacing w:after="0" w:line="240" w:lineRule="auto"/>
              <w:rPr>
                <w:rFonts w:ascii="Comic Sans MS" w:hAnsi="Comic Sans MS"/>
                <w:sz w:val="16"/>
                <w:szCs w:val="16"/>
              </w:rPr>
            </w:pPr>
            <w:r w:rsidRPr="00E24EF8">
              <w:rPr>
                <w:rFonts w:ascii="Comic Sans MS" w:hAnsi="Comic Sans MS"/>
                <w:sz w:val="16"/>
                <w:szCs w:val="16"/>
              </w:rPr>
              <w:t>Students have difficulty appealing to the audience. Some presentation skills are met. Planning is not evident.  Written component is in need of further editing/organization.</w:t>
            </w:r>
          </w:p>
        </w:tc>
        <w:tc>
          <w:tcPr>
            <w:tcW w:w="2028" w:type="dxa"/>
          </w:tcPr>
          <w:p w:rsidR="00A906E5" w:rsidRPr="00E24EF8" w:rsidRDefault="00A906E5" w:rsidP="00E24EF8">
            <w:pPr>
              <w:spacing w:after="0" w:line="240" w:lineRule="auto"/>
              <w:rPr>
                <w:rFonts w:ascii="Comic Sans MS" w:hAnsi="Comic Sans MS"/>
                <w:sz w:val="16"/>
                <w:szCs w:val="16"/>
              </w:rPr>
            </w:pPr>
            <w:r w:rsidRPr="00E24EF8">
              <w:rPr>
                <w:rFonts w:ascii="Comic Sans MS" w:hAnsi="Comic Sans MS"/>
                <w:sz w:val="16"/>
                <w:szCs w:val="16"/>
              </w:rPr>
              <w:t>Students incorporate a few elements that appeal to the audience. Presentation skills are satisfactory but show little practice/planning.   Written component is prepared but could be more carefully organized/completed.</w:t>
            </w:r>
          </w:p>
        </w:tc>
        <w:tc>
          <w:tcPr>
            <w:tcW w:w="1898" w:type="dxa"/>
          </w:tcPr>
          <w:p w:rsidR="00A906E5" w:rsidRPr="00E24EF8" w:rsidRDefault="00A906E5" w:rsidP="00E24EF8">
            <w:pPr>
              <w:spacing w:after="0" w:line="240" w:lineRule="auto"/>
              <w:rPr>
                <w:rFonts w:ascii="Comic Sans MS" w:hAnsi="Comic Sans MS"/>
                <w:sz w:val="16"/>
                <w:szCs w:val="16"/>
              </w:rPr>
            </w:pPr>
            <w:r w:rsidRPr="00E24EF8">
              <w:rPr>
                <w:rFonts w:ascii="Comic Sans MS" w:hAnsi="Comic Sans MS"/>
                <w:sz w:val="16"/>
                <w:szCs w:val="16"/>
              </w:rPr>
              <w:t>Students incorporate many unique elements that appeal to the audience. Presentation skills are very good and show some practice/planning.  Planning is evident. Written component is very good.</w:t>
            </w:r>
          </w:p>
        </w:tc>
        <w:tc>
          <w:tcPr>
            <w:tcW w:w="1899" w:type="dxa"/>
          </w:tcPr>
          <w:p w:rsidR="00A906E5" w:rsidRPr="00E24EF8" w:rsidRDefault="00A906E5" w:rsidP="00E24EF8">
            <w:pPr>
              <w:spacing w:after="0" w:line="240" w:lineRule="auto"/>
              <w:rPr>
                <w:rFonts w:ascii="Comic Sans MS" w:hAnsi="Comic Sans MS"/>
                <w:sz w:val="16"/>
                <w:szCs w:val="16"/>
              </w:rPr>
            </w:pPr>
            <w:r w:rsidRPr="00E24EF8">
              <w:rPr>
                <w:rFonts w:ascii="Comic Sans MS" w:hAnsi="Comic Sans MS"/>
                <w:sz w:val="16"/>
                <w:szCs w:val="16"/>
              </w:rPr>
              <w:t>Students incorporate unique elements that appeal to the audience. Presentation skills are met/exceeded and show practice/planning.  A clear plan is evident. Written component is well-organized and carefully prepared.</w:t>
            </w:r>
          </w:p>
        </w:tc>
      </w:tr>
      <w:tr w:rsidR="00A906E5" w:rsidRPr="00E24EF8" w:rsidTr="00E24EF8">
        <w:tc>
          <w:tcPr>
            <w:tcW w:w="1878" w:type="dxa"/>
            <w:shd w:val="clear" w:color="auto" w:fill="BFBFBF"/>
          </w:tcPr>
          <w:p w:rsidR="00A906E5" w:rsidRPr="00E24EF8" w:rsidRDefault="00A906E5" w:rsidP="00E24EF8">
            <w:pPr>
              <w:spacing w:after="0" w:line="240" w:lineRule="auto"/>
              <w:jc w:val="center"/>
              <w:rPr>
                <w:rFonts w:ascii="Comic Sans MS" w:hAnsi="Comic Sans MS"/>
                <w:b/>
                <w:sz w:val="16"/>
                <w:szCs w:val="16"/>
              </w:rPr>
            </w:pPr>
          </w:p>
          <w:p w:rsidR="00A906E5" w:rsidRPr="00E24EF8" w:rsidRDefault="00A906E5" w:rsidP="00E24EF8">
            <w:pPr>
              <w:spacing w:after="0" w:line="240" w:lineRule="auto"/>
              <w:jc w:val="center"/>
              <w:rPr>
                <w:rFonts w:ascii="Comic Sans MS" w:hAnsi="Comic Sans MS"/>
                <w:b/>
                <w:sz w:val="16"/>
                <w:szCs w:val="16"/>
              </w:rPr>
            </w:pPr>
          </w:p>
          <w:p w:rsidR="00A906E5" w:rsidRPr="00E24EF8" w:rsidRDefault="00A906E5" w:rsidP="00E24EF8">
            <w:pPr>
              <w:spacing w:after="0" w:line="240" w:lineRule="auto"/>
              <w:jc w:val="center"/>
              <w:rPr>
                <w:rFonts w:ascii="Comic Sans MS" w:hAnsi="Comic Sans MS"/>
                <w:b/>
                <w:sz w:val="16"/>
                <w:szCs w:val="16"/>
              </w:rPr>
            </w:pPr>
          </w:p>
          <w:p w:rsidR="00A906E5" w:rsidRPr="00E24EF8" w:rsidRDefault="00A906E5" w:rsidP="00E24EF8">
            <w:pPr>
              <w:spacing w:after="0" w:line="240" w:lineRule="auto"/>
              <w:jc w:val="center"/>
              <w:rPr>
                <w:rFonts w:ascii="Comic Sans MS" w:hAnsi="Comic Sans MS"/>
                <w:b/>
                <w:sz w:val="16"/>
                <w:szCs w:val="16"/>
              </w:rPr>
            </w:pPr>
          </w:p>
          <w:p w:rsidR="00A906E5" w:rsidRPr="00E24EF8" w:rsidRDefault="00A906E5" w:rsidP="00E24EF8">
            <w:pPr>
              <w:spacing w:after="0" w:line="240" w:lineRule="auto"/>
              <w:jc w:val="center"/>
              <w:rPr>
                <w:rFonts w:ascii="Comic Sans MS" w:hAnsi="Comic Sans MS"/>
                <w:sz w:val="16"/>
                <w:szCs w:val="16"/>
              </w:rPr>
            </w:pPr>
            <w:r w:rsidRPr="00E24EF8">
              <w:rPr>
                <w:rFonts w:ascii="Comic Sans MS" w:hAnsi="Comic Sans MS"/>
                <w:b/>
                <w:sz w:val="16"/>
                <w:szCs w:val="16"/>
              </w:rPr>
              <w:t>Analysis</w:t>
            </w:r>
          </w:p>
        </w:tc>
        <w:tc>
          <w:tcPr>
            <w:tcW w:w="1873" w:type="dxa"/>
          </w:tcPr>
          <w:p w:rsidR="00A906E5" w:rsidRPr="00E24EF8" w:rsidRDefault="00A906E5" w:rsidP="00E24EF8">
            <w:pPr>
              <w:spacing w:after="0" w:line="240" w:lineRule="auto"/>
              <w:rPr>
                <w:rFonts w:ascii="Comic Sans MS" w:hAnsi="Comic Sans MS"/>
                <w:sz w:val="16"/>
                <w:szCs w:val="16"/>
              </w:rPr>
            </w:pPr>
            <w:r w:rsidRPr="00E24EF8">
              <w:rPr>
                <w:rFonts w:ascii="Comic Sans MS" w:hAnsi="Comic Sans MS"/>
                <w:sz w:val="16"/>
                <w:szCs w:val="16"/>
              </w:rPr>
              <w:t>Students create a weak analysis and/or have little support for their ideas.  Interpretation and analysis require more effort and analysis.</w:t>
            </w:r>
          </w:p>
        </w:tc>
        <w:tc>
          <w:tcPr>
            <w:tcW w:w="2028" w:type="dxa"/>
          </w:tcPr>
          <w:p w:rsidR="00A906E5" w:rsidRPr="00E24EF8" w:rsidRDefault="00A906E5" w:rsidP="00E24EF8">
            <w:pPr>
              <w:spacing w:after="0" w:line="240" w:lineRule="auto"/>
              <w:rPr>
                <w:rFonts w:ascii="Comic Sans MS" w:hAnsi="Comic Sans MS"/>
                <w:sz w:val="16"/>
                <w:szCs w:val="16"/>
              </w:rPr>
            </w:pPr>
            <w:r w:rsidRPr="00E24EF8">
              <w:rPr>
                <w:rFonts w:ascii="Comic Sans MS" w:hAnsi="Comic Sans MS"/>
                <w:sz w:val="16"/>
                <w:szCs w:val="16"/>
              </w:rPr>
              <w:t>Students create an analysis with some foundation. Support for ideas is apparent but not extensive enough. Overall, interpretation and analysis are satisfactory.</w:t>
            </w:r>
          </w:p>
        </w:tc>
        <w:tc>
          <w:tcPr>
            <w:tcW w:w="1898" w:type="dxa"/>
          </w:tcPr>
          <w:p w:rsidR="00A906E5" w:rsidRPr="00E24EF8" w:rsidRDefault="00A906E5" w:rsidP="00E24EF8">
            <w:pPr>
              <w:spacing w:after="0" w:line="240" w:lineRule="auto"/>
              <w:rPr>
                <w:rFonts w:ascii="Comic Sans MS" w:hAnsi="Comic Sans MS"/>
                <w:sz w:val="16"/>
                <w:szCs w:val="16"/>
              </w:rPr>
            </w:pPr>
            <w:r w:rsidRPr="00E24EF8">
              <w:rPr>
                <w:rFonts w:ascii="Comic Sans MS" w:hAnsi="Comic Sans MS"/>
                <w:sz w:val="16"/>
                <w:szCs w:val="16"/>
              </w:rPr>
              <w:t>Students create an a</w:t>
            </w:r>
            <w:r>
              <w:rPr>
                <w:rFonts w:ascii="Comic Sans MS" w:hAnsi="Comic Sans MS"/>
                <w:sz w:val="16"/>
                <w:szCs w:val="16"/>
              </w:rPr>
              <w:t xml:space="preserve">nalysis with a good foundation. </w:t>
            </w:r>
            <w:r w:rsidRPr="00E24EF8">
              <w:rPr>
                <w:rFonts w:ascii="Comic Sans MS" w:hAnsi="Comic Sans MS"/>
                <w:sz w:val="16"/>
                <w:szCs w:val="16"/>
              </w:rPr>
              <w:t>Support for ideas is very good. Overall, interpretation and analysis are clear, accurate and well done.</w:t>
            </w:r>
          </w:p>
        </w:tc>
        <w:tc>
          <w:tcPr>
            <w:tcW w:w="1899" w:type="dxa"/>
          </w:tcPr>
          <w:p w:rsidR="00A906E5" w:rsidRPr="00E24EF8" w:rsidRDefault="00A906E5" w:rsidP="00E24EF8">
            <w:pPr>
              <w:spacing w:after="0" w:line="240" w:lineRule="auto"/>
              <w:rPr>
                <w:rFonts w:ascii="Comic Sans MS" w:hAnsi="Comic Sans MS"/>
                <w:sz w:val="16"/>
                <w:szCs w:val="16"/>
              </w:rPr>
            </w:pPr>
            <w:r w:rsidRPr="00E24EF8">
              <w:rPr>
                <w:rFonts w:ascii="Comic Sans MS" w:hAnsi="Comic Sans MS"/>
                <w:sz w:val="16"/>
                <w:szCs w:val="16"/>
              </w:rPr>
              <w:t>Students create an excellent analysis with a strong foundation. Support for ideas is carefully linked. Overall, interpretation and analysis are full and well-prepared.</w:t>
            </w:r>
          </w:p>
        </w:tc>
      </w:tr>
    </w:tbl>
    <w:p w:rsidR="00A906E5" w:rsidRPr="005668D0" w:rsidRDefault="00A906E5" w:rsidP="00726EE8">
      <w:pPr>
        <w:tabs>
          <w:tab w:val="left" w:pos="1610"/>
        </w:tabs>
        <w:rPr>
          <w:rFonts w:ascii="Comic Sans MS" w:hAnsi="Comic Sans MS"/>
        </w:rPr>
      </w:pPr>
      <w:r>
        <w:rPr>
          <w:rFonts w:ascii="Comic Sans MS" w:hAnsi="Comic Sans MS"/>
        </w:rPr>
        <w:tab/>
      </w:r>
    </w:p>
    <w:p w:rsidR="00A906E5" w:rsidRPr="005668D0" w:rsidRDefault="00A906E5">
      <w:pPr>
        <w:rPr>
          <w:rFonts w:ascii="Comic Sans MS" w:hAnsi="Comic Sans MS"/>
        </w:rPr>
      </w:pPr>
    </w:p>
    <w:sectPr w:rsidR="00A906E5" w:rsidRPr="005668D0" w:rsidSect="00E073E5">
      <w:pgSz w:w="12240" w:h="15840"/>
      <w:pgMar w:top="1440" w:right="1440" w:bottom="1440" w:left="1440"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B1509"/>
    <w:multiLevelType w:val="hybridMultilevel"/>
    <w:tmpl w:val="7BD86F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3DD0447"/>
    <w:multiLevelType w:val="hybridMultilevel"/>
    <w:tmpl w:val="893AF7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AA5465B"/>
    <w:multiLevelType w:val="hybridMultilevel"/>
    <w:tmpl w:val="CA5233FC"/>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
    <w:nsid w:val="2E9F503E"/>
    <w:multiLevelType w:val="hybridMultilevel"/>
    <w:tmpl w:val="607003E0"/>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2A87A56"/>
    <w:multiLevelType w:val="hybridMultilevel"/>
    <w:tmpl w:val="000C34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52A5"/>
    <w:rsid w:val="000E6110"/>
    <w:rsid w:val="001B115C"/>
    <w:rsid w:val="003773FD"/>
    <w:rsid w:val="003E0CCF"/>
    <w:rsid w:val="004152DB"/>
    <w:rsid w:val="005668D0"/>
    <w:rsid w:val="00602671"/>
    <w:rsid w:val="006F2EA4"/>
    <w:rsid w:val="00726EE8"/>
    <w:rsid w:val="008F52A5"/>
    <w:rsid w:val="00963633"/>
    <w:rsid w:val="009E54F5"/>
    <w:rsid w:val="00A906E5"/>
    <w:rsid w:val="00AE1F7A"/>
    <w:rsid w:val="00CB0D0C"/>
    <w:rsid w:val="00CD7F98"/>
    <w:rsid w:val="00E073E5"/>
    <w:rsid w:val="00E24E20"/>
    <w:rsid w:val="00E24EF8"/>
    <w:rsid w:val="00E732A7"/>
    <w:rsid w:val="00FA0F46"/>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3E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24E20"/>
    <w:pPr>
      <w:ind w:left="720"/>
      <w:contextualSpacing/>
    </w:pPr>
  </w:style>
  <w:style w:type="table" w:styleId="TableGrid">
    <w:name w:val="Table Grid"/>
    <w:basedOn w:val="TableNormal"/>
    <w:uiPriority w:val="99"/>
    <w:rsid w:val="00E24E2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3</Pages>
  <Words>734</Words>
  <Characters>4189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Prose Appreciation: Group Analysis</dc:title>
  <dc:subject/>
  <dc:creator>Laurel Lavell</dc:creator>
  <cp:keywords/>
  <dc:description/>
  <cp:lastModifiedBy>WRDSB</cp:lastModifiedBy>
  <cp:revision>3</cp:revision>
  <dcterms:created xsi:type="dcterms:W3CDTF">2012-11-27T19:19:00Z</dcterms:created>
  <dcterms:modified xsi:type="dcterms:W3CDTF">2012-11-27T19:26:00Z</dcterms:modified>
</cp:coreProperties>
</file>