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57" w:rsidRPr="00AC0786" w:rsidRDefault="00852957" w:rsidP="00852957">
      <w:pPr>
        <w:spacing w:line="240" w:lineRule="auto"/>
        <w:rPr>
          <w:rFonts w:cs="Arial"/>
          <w:sz w:val="24"/>
          <w:szCs w:val="24"/>
        </w:rPr>
      </w:pPr>
      <w:r w:rsidRPr="00AC0786">
        <w:rPr>
          <w:rFonts w:cs="Arial"/>
          <w:sz w:val="24"/>
          <w:szCs w:val="24"/>
        </w:rPr>
        <w:t>Course Name</w:t>
      </w:r>
      <w:r w:rsidR="00F0752B" w:rsidRPr="00AC0786">
        <w:rPr>
          <w:rFonts w:cs="Arial"/>
          <w:sz w:val="24"/>
          <w:szCs w:val="24"/>
        </w:rPr>
        <w:t>:</w:t>
      </w:r>
      <w:r w:rsidR="00214B8D">
        <w:rPr>
          <w:rFonts w:cs="Arial"/>
          <w:sz w:val="24"/>
          <w:szCs w:val="24"/>
        </w:rPr>
        <w:t xml:space="preserve"> ENG IP</w:t>
      </w:r>
      <w:r w:rsidR="00682F00" w:rsidRPr="00AC0786">
        <w:rPr>
          <w:rFonts w:cs="Arial"/>
          <w:sz w:val="24"/>
          <w:szCs w:val="24"/>
        </w:rPr>
        <w:t>I</w:t>
      </w:r>
    </w:p>
    <w:p w:rsidR="00852957" w:rsidRDefault="00852957" w:rsidP="009D7FF9">
      <w:pPr>
        <w:spacing w:line="240" w:lineRule="auto"/>
        <w:rPr>
          <w:rFonts w:cs="Arial"/>
          <w:sz w:val="24"/>
          <w:szCs w:val="24"/>
        </w:rPr>
      </w:pPr>
      <w:r w:rsidRPr="00AC0786">
        <w:rPr>
          <w:rFonts w:cs="Arial"/>
          <w:sz w:val="24"/>
          <w:szCs w:val="24"/>
        </w:rPr>
        <w:t>Teacher</w:t>
      </w:r>
      <w:r w:rsidR="001E6926">
        <w:rPr>
          <w:rFonts w:cs="Arial"/>
          <w:sz w:val="24"/>
          <w:szCs w:val="24"/>
        </w:rPr>
        <w:t>’s</w:t>
      </w:r>
      <w:r w:rsidRPr="00AC0786">
        <w:rPr>
          <w:rFonts w:cs="Arial"/>
          <w:sz w:val="24"/>
          <w:szCs w:val="24"/>
        </w:rPr>
        <w:t xml:space="preserve"> Name</w:t>
      </w:r>
      <w:r w:rsidR="00F0752B" w:rsidRPr="00AC0786">
        <w:rPr>
          <w:rFonts w:cs="Arial"/>
          <w:sz w:val="24"/>
          <w:szCs w:val="24"/>
        </w:rPr>
        <w:t>:</w:t>
      </w:r>
      <w:r w:rsidR="00682F00" w:rsidRPr="00AC0786">
        <w:rPr>
          <w:rFonts w:cs="Arial"/>
          <w:sz w:val="24"/>
          <w:szCs w:val="24"/>
        </w:rPr>
        <w:t xml:space="preserve"> </w:t>
      </w:r>
      <w:r w:rsidR="001E6926">
        <w:rPr>
          <w:rFonts w:cs="Arial"/>
          <w:sz w:val="24"/>
          <w:szCs w:val="24"/>
        </w:rPr>
        <w:t xml:space="preserve">Ms </w:t>
      </w:r>
      <w:proofErr w:type="spellStart"/>
      <w:r w:rsidR="001E6926">
        <w:rPr>
          <w:rFonts w:cs="Arial"/>
          <w:sz w:val="24"/>
          <w:szCs w:val="24"/>
        </w:rPr>
        <w:t>Baillargeon</w:t>
      </w:r>
      <w:proofErr w:type="spellEnd"/>
    </w:p>
    <w:p w:rsidR="00801AEA" w:rsidRDefault="00AC0786" w:rsidP="001E6926">
      <w:pPr>
        <w:spacing w:after="0" w:line="240" w:lineRule="auto"/>
        <w:rPr>
          <w:rStyle w:val="Hyperlink"/>
          <w:rFonts w:cs="Arial"/>
          <w:sz w:val="24"/>
          <w:szCs w:val="24"/>
          <w:u w:val="none"/>
        </w:rPr>
      </w:pPr>
      <w:r w:rsidRPr="00AC0786">
        <w:rPr>
          <w:rFonts w:cs="Arial"/>
          <w:sz w:val="24"/>
          <w:szCs w:val="24"/>
        </w:rPr>
        <w:t>Teacher’s email</w:t>
      </w:r>
      <w:r w:rsidRPr="00801AEA">
        <w:rPr>
          <w:rFonts w:cs="Arial"/>
          <w:sz w:val="24"/>
          <w:szCs w:val="24"/>
        </w:rPr>
        <w:t xml:space="preserve">: </w:t>
      </w:r>
      <w:r w:rsidR="001E6926">
        <w:t>jeanette_baillargeon@wrdsb.on.ca</w:t>
      </w:r>
    </w:p>
    <w:p w:rsidR="00AC0786" w:rsidRDefault="00AC0786" w:rsidP="001E6926">
      <w:pPr>
        <w:spacing w:after="0" w:line="240" w:lineRule="auto"/>
        <w:ind w:left="1440"/>
        <w:rPr>
          <w:rFonts w:cs="Arial"/>
          <w:sz w:val="24"/>
          <w:szCs w:val="24"/>
        </w:rPr>
      </w:pPr>
      <w:r w:rsidRPr="00801AEA">
        <w:rPr>
          <w:rFonts w:cs="Arial"/>
          <w:sz w:val="24"/>
          <w:szCs w:val="24"/>
        </w:rPr>
        <w:t xml:space="preserve"> </w:t>
      </w:r>
      <w:r w:rsidR="001E6926">
        <w:rPr>
          <w:rFonts w:cs="Arial"/>
          <w:sz w:val="24"/>
          <w:szCs w:val="24"/>
        </w:rPr>
        <w:t xml:space="preserve">   P</w:t>
      </w:r>
      <w:r w:rsidRPr="00AC0786">
        <w:rPr>
          <w:rFonts w:cs="Arial"/>
          <w:sz w:val="24"/>
          <w:szCs w:val="24"/>
        </w:rPr>
        <w:t>hone extension:</w:t>
      </w:r>
      <w:r w:rsidR="00D72D05">
        <w:rPr>
          <w:rFonts w:cs="Arial"/>
          <w:sz w:val="24"/>
          <w:szCs w:val="24"/>
        </w:rPr>
        <w:t xml:space="preserve"> </w:t>
      </w:r>
      <w:r w:rsidR="004F7F66">
        <w:rPr>
          <w:rFonts w:cs="Arial"/>
          <w:sz w:val="24"/>
          <w:szCs w:val="24"/>
        </w:rPr>
        <w:t>2790</w:t>
      </w:r>
    </w:p>
    <w:p w:rsidR="00801AEA" w:rsidRPr="00AC0786" w:rsidRDefault="00801AEA" w:rsidP="00801AEA">
      <w:pPr>
        <w:spacing w:after="0" w:line="240" w:lineRule="auto"/>
        <w:rPr>
          <w:rFonts w:cs="Arial"/>
          <w:sz w:val="24"/>
          <w:szCs w:val="24"/>
        </w:rPr>
      </w:pPr>
    </w:p>
    <w:p w:rsidR="00852957" w:rsidRPr="00AC0786"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cs="Arial"/>
          <w:b/>
          <w:color w:val="FFFFFF" w:themeColor="background1"/>
          <w:sz w:val="24"/>
          <w:szCs w:val="24"/>
        </w:rPr>
      </w:pPr>
      <w:r w:rsidRPr="00AC0786">
        <w:rPr>
          <w:rFonts w:cs="Arial"/>
          <w:b/>
          <w:color w:val="FFFFFF" w:themeColor="background1"/>
          <w:sz w:val="24"/>
          <w:szCs w:val="24"/>
          <w:highlight w:val="black"/>
        </w:rPr>
        <w:t>Course Description</w:t>
      </w:r>
    </w:p>
    <w:p w:rsidR="00214B8D" w:rsidRPr="00214B8D" w:rsidRDefault="00214B8D" w:rsidP="00801AEA">
      <w:pPr>
        <w:autoSpaceDE w:val="0"/>
        <w:autoSpaceDN w:val="0"/>
        <w:adjustRightInd w:val="0"/>
        <w:spacing w:after="0" w:line="240" w:lineRule="auto"/>
        <w:rPr>
          <w:rFonts w:cs="Bembo"/>
          <w:color w:val="231F20"/>
          <w:sz w:val="23"/>
          <w:szCs w:val="23"/>
        </w:rPr>
      </w:pPr>
      <w:r w:rsidRPr="00214B8D">
        <w:rPr>
          <w:rFonts w:cs="Bembo"/>
          <w:color w:val="231F20"/>
          <w:sz w:val="23"/>
          <w:szCs w:val="23"/>
        </w:rPr>
        <w:t>This course is designed to develop the key oral communication, reading, writing, and media</w:t>
      </w:r>
    </w:p>
    <w:p w:rsidR="00214B8D" w:rsidRPr="00214B8D" w:rsidRDefault="00214B8D" w:rsidP="00801AEA">
      <w:pPr>
        <w:autoSpaceDE w:val="0"/>
        <w:autoSpaceDN w:val="0"/>
        <w:adjustRightInd w:val="0"/>
        <w:spacing w:after="0" w:line="240" w:lineRule="auto"/>
        <w:rPr>
          <w:rFonts w:cs="Bembo"/>
          <w:color w:val="231F20"/>
          <w:sz w:val="23"/>
          <w:szCs w:val="23"/>
        </w:rPr>
      </w:pPr>
      <w:proofErr w:type="gramStart"/>
      <w:r w:rsidRPr="00214B8D">
        <w:rPr>
          <w:rFonts w:cs="Bembo"/>
          <w:color w:val="231F20"/>
          <w:sz w:val="23"/>
          <w:szCs w:val="23"/>
        </w:rPr>
        <w:t>literacy</w:t>
      </w:r>
      <w:proofErr w:type="gramEnd"/>
      <w:r w:rsidRPr="00214B8D">
        <w:rPr>
          <w:rFonts w:cs="Bembo"/>
          <w:color w:val="231F20"/>
          <w:sz w:val="23"/>
          <w:szCs w:val="23"/>
        </w:rPr>
        <w:t xml:space="preserve"> skills students need for success in secondary school and daily life. Students will read,</w:t>
      </w:r>
    </w:p>
    <w:p w:rsidR="00214B8D" w:rsidRPr="00214B8D" w:rsidRDefault="00214B8D" w:rsidP="00801AEA">
      <w:pPr>
        <w:autoSpaceDE w:val="0"/>
        <w:autoSpaceDN w:val="0"/>
        <w:adjustRightInd w:val="0"/>
        <w:spacing w:after="0" w:line="240" w:lineRule="auto"/>
        <w:rPr>
          <w:rFonts w:cs="Bembo"/>
          <w:color w:val="231F20"/>
          <w:sz w:val="23"/>
          <w:szCs w:val="23"/>
        </w:rPr>
      </w:pPr>
      <w:proofErr w:type="gramStart"/>
      <w:r w:rsidRPr="00214B8D">
        <w:rPr>
          <w:rFonts w:cs="Bembo"/>
          <w:color w:val="231F20"/>
          <w:sz w:val="23"/>
          <w:szCs w:val="23"/>
        </w:rPr>
        <w:t>interpret</w:t>
      </w:r>
      <w:proofErr w:type="gramEnd"/>
      <w:r w:rsidRPr="00214B8D">
        <w:rPr>
          <w:rFonts w:cs="Bembo"/>
          <w:color w:val="231F20"/>
          <w:sz w:val="23"/>
          <w:szCs w:val="23"/>
        </w:rPr>
        <w:t>, and create a variety of informational, literary, and graphic texts. An important focus</w:t>
      </w:r>
    </w:p>
    <w:p w:rsidR="00214B8D" w:rsidRDefault="00214B8D" w:rsidP="00801AEA">
      <w:pPr>
        <w:autoSpaceDE w:val="0"/>
        <w:autoSpaceDN w:val="0"/>
        <w:adjustRightInd w:val="0"/>
        <w:spacing w:after="0" w:line="240" w:lineRule="auto"/>
        <w:rPr>
          <w:rFonts w:cs="Bembo"/>
          <w:color w:val="231F20"/>
          <w:sz w:val="23"/>
          <w:szCs w:val="23"/>
        </w:rPr>
      </w:pPr>
      <w:proofErr w:type="gramStart"/>
      <w:r w:rsidRPr="00214B8D">
        <w:rPr>
          <w:rFonts w:cs="Bembo"/>
          <w:color w:val="231F20"/>
          <w:sz w:val="23"/>
          <w:szCs w:val="23"/>
        </w:rPr>
        <w:t>will</w:t>
      </w:r>
      <w:proofErr w:type="gramEnd"/>
      <w:r w:rsidRPr="00214B8D">
        <w:rPr>
          <w:rFonts w:cs="Bembo"/>
          <w:color w:val="231F20"/>
          <w:sz w:val="23"/>
          <w:szCs w:val="23"/>
        </w:rPr>
        <w:t xml:space="preserve"> be on identifying and using appropriate strategies and processes to improve students’ comprehension</w:t>
      </w:r>
      <w:r w:rsidR="001E6926">
        <w:rPr>
          <w:rFonts w:cs="Bembo"/>
          <w:color w:val="231F20"/>
          <w:sz w:val="23"/>
          <w:szCs w:val="23"/>
        </w:rPr>
        <w:t xml:space="preserve"> </w:t>
      </w:r>
      <w:r w:rsidRPr="00214B8D">
        <w:rPr>
          <w:rFonts w:cs="Bembo"/>
          <w:color w:val="231F20"/>
          <w:sz w:val="23"/>
          <w:szCs w:val="23"/>
        </w:rPr>
        <w:t>of texts and to help them communicate clearly and effectively. The course is intended</w:t>
      </w:r>
      <w:r w:rsidR="001E6926">
        <w:rPr>
          <w:rFonts w:cs="Bembo"/>
          <w:color w:val="231F20"/>
          <w:sz w:val="23"/>
          <w:szCs w:val="23"/>
        </w:rPr>
        <w:t xml:space="preserve"> </w:t>
      </w:r>
      <w:r w:rsidRPr="00214B8D">
        <w:rPr>
          <w:rFonts w:cs="Bembo"/>
          <w:color w:val="231F20"/>
          <w:sz w:val="23"/>
          <w:szCs w:val="23"/>
        </w:rPr>
        <w:t xml:space="preserve">to prepare students for the Grade 10 applied English course, which leads to </w:t>
      </w:r>
      <w:proofErr w:type="gramStart"/>
      <w:r w:rsidRPr="00214B8D">
        <w:rPr>
          <w:rFonts w:cs="Bembo"/>
          <w:color w:val="231F20"/>
          <w:sz w:val="23"/>
          <w:szCs w:val="23"/>
        </w:rPr>
        <w:t>college</w:t>
      </w:r>
      <w:proofErr w:type="gramEnd"/>
      <w:r w:rsidRPr="00214B8D">
        <w:rPr>
          <w:rFonts w:cs="Bembo"/>
          <w:color w:val="231F20"/>
          <w:sz w:val="23"/>
          <w:szCs w:val="23"/>
        </w:rPr>
        <w:t xml:space="preserve"> or workplace</w:t>
      </w:r>
      <w:r w:rsidR="001E6926">
        <w:rPr>
          <w:rFonts w:cs="Bembo"/>
          <w:color w:val="231F20"/>
          <w:sz w:val="23"/>
          <w:szCs w:val="23"/>
        </w:rPr>
        <w:t xml:space="preserve"> </w:t>
      </w:r>
      <w:r w:rsidRPr="00214B8D">
        <w:rPr>
          <w:rFonts w:cs="Bembo"/>
          <w:color w:val="231F20"/>
          <w:sz w:val="23"/>
          <w:szCs w:val="23"/>
        </w:rPr>
        <w:t>preparation courses in Grades 11 and 12.</w:t>
      </w:r>
    </w:p>
    <w:p w:rsidR="005948AA" w:rsidRPr="00214B8D" w:rsidRDefault="005948AA" w:rsidP="00801AEA">
      <w:pPr>
        <w:autoSpaceDE w:val="0"/>
        <w:autoSpaceDN w:val="0"/>
        <w:adjustRightInd w:val="0"/>
        <w:spacing w:after="0" w:line="240" w:lineRule="auto"/>
        <w:rPr>
          <w:rFonts w:cs="Bembo"/>
          <w:color w:val="231F20"/>
          <w:sz w:val="23"/>
          <w:szCs w:val="23"/>
        </w:rPr>
      </w:pPr>
    </w:p>
    <w:p w:rsidR="00852957" w:rsidRDefault="00214B8D" w:rsidP="00801AEA">
      <w:pPr>
        <w:autoSpaceDE w:val="0"/>
        <w:autoSpaceDN w:val="0"/>
        <w:adjustRightInd w:val="0"/>
        <w:spacing w:after="0" w:line="240" w:lineRule="auto"/>
        <w:rPr>
          <w:rFonts w:cs="Bembo"/>
          <w:color w:val="231F20"/>
          <w:sz w:val="23"/>
          <w:szCs w:val="23"/>
        </w:rPr>
      </w:pPr>
      <w:r w:rsidRPr="00214B8D">
        <w:rPr>
          <w:rFonts w:cs="Bembo-Italic"/>
          <w:i/>
          <w:iCs/>
          <w:color w:val="231F20"/>
          <w:sz w:val="23"/>
          <w:szCs w:val="23"/>
        </w:rPr>
        <w:t>Prerequisite</w:t>
      </w:r>
      <w:r w:rsidRPr="00214B8D">
        <w:rPr>
          <w:rFonts w:cs="Bembo"/>
          <w:color w:val="231F20"/>
          <w:sz w:val="23"/>
          <w:szCs w:val="23"/>
        </w:rPr>
        <w:t>: None</w:t>
      </w:r>
    </w:p>
    <w:p w:rsidR="00214B8D" w:rsidRPr="00214B8D" w:rsidRDefault="00214B8D" w:rsidP="00801AEA">
      <w:pPr>
        <w:autoSpaceDE w:val="0"/>
        <w:autoSpaceDN w:val="0"/>
        <w:adjustRightInd w:val="0"/>
        <w:spacing w:after="0" w:line="240" w:lineRule="auto"/>
        <w:rPr>
          <w:rFonts w:cs="Bembo-Bold"/>
          <w:b/>
          <w:bCs/>
          <w:color w:val="231F20"/>
          <w:sz w:val="24"/>
          <w:szCs w:val="24"/>
        </w:rPr>
      </w:pPr>
    </w:p>
    <w:p w:rsidR="00852957" w:rsidRPr="00AC0786" w:rsidRDefault="00852957" w:rsidP="00801AEA">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cs="Arial"/>
          <w:b/>
          <w:color w:val="FFFFFF" w:themeColor="background1"/>
          <w:sz w:val="24"/>
          <w:szCs w:val="24"/>
        </w:rPr>
      </w:pPr>
      <w:r w:rsidRPr="00AC0786">
        <w:rPr>
          <w:rFonts w:cs="Arial"/>
          <w:b/>
          <w:color w:val="FFFFFF" w:themeColor="background1"/>
          <w:sz w:val="24"/>
          <w:szCs w:val="24"/>
        </w:rPr>
        <w:t>Critical Elements</w:t>
      </w:r>
    </w:p>
    <w:p w:rsidR="00852957" w:rsidRDefault="00987162" w:rsidP="00801AEA">
      <w:pPr>
        <w:pStyle w:val="ListParagraph"/>
        <w:numPr>
          <w:ilvl w:val="0"/>
          <w:numId w:val="10"/>
        </w:numPr>
        <w:spacing w:line="240" w:lineRule="auto"/>
        <w:rPr>
          <w:rFonts w:cs="Arial"/>
          <w:sz w:val="24"/>
          <w:szCs w:val="24"/>
        </w:rPr>
      </w:pPr>
      <w:r w:rsidRPr="00DA36F3">
        <w:rPr>
          <w:rFonts w:cs="Arial"/>
          <w:sz w:val="24"/>
          <w:szCs w:val="24"/>
        </w:rPr>
        <w:t xml:space="preserve">Analysis of </w:t>
      </w:r>
      <w:r w:rsidR="005948AA">
        <w:rPr>
          <w:rFonts w:cs="Arial"/>
          <w:sz w:val="24"/>
          <w:szCs w:val="24"/>
        </w:rPr>
        <w:t>a variety of texts</w:t>
      </w:r>
    </w:p>
    <w:p w:rsidR="005948AA" w:rsidRPr="00DA36F3" w:rsidRDefault="005948AA" w:rsidP="00801AEA">
      <w:pPr>
        <w:pStyle w:val="ListParagraph"/>
        <w:numPr>
          <w:ilvl w:val="0"/>
          <w:numId w:val="10"/>
        </w:numPr>
        <w:spacing w:line="240" w:lineRule="auto"/>
        <w:rPr>
          <w:rFonts w:cs="Arial"/>
          <w:sz w:val="24"/>
          <w:szCs w:val="24"/>
        </w:rPr>
      </w:pPr>
      <w:r>
        <w:rPr>
          <w:rFonts w:cs="Arial"/>
          <w:sz w:val="24"/>
          <w:szCs w:val="24"/>
        </w:rPr>
        <w:t>Reading Comprehension (class novel, short stories, plays etc.)</w:t>
      </w:r>
    </w:p>
    <w:p w:rsidR="00987162" w:rsidRPr="00DA36F3" w:rsidRDefault="005948AA" w:rsidP="00801AEA">
      <w:pPr>
        <w:pStyle w:val="ListParagraph"/>
        <w:numPr>
          <w:ilvl w:val="0"/>
          <w:numId w:val="10"/>
        </w:numPr>
        <w:spacing w:line="240" w:lineRule="auto"/>
        <w:rPr>
          <w:rFonts w:cs="Arial"/>
          <w:sz w:val="24"/>
          <w:szCs w:val="24"/>
        </w:rPr>
      </w:pPr>
      <w:r>
        <w:rPr>
          <w:rFonts w:cs="Arial"/>
          <w:sz w:val="24"/>
          <w:szCs w:val="24"/>
        </w:rPr>
        <w:t>Paragraph Structure</w:t>
      </w:r>
    </w:p>
    <w:p w:rsidR="00987162" w:rsidRPr="005948AA" w:rsidRDefault="005948AA" w:rsidP="00801AEA">
      <w:pPr>
        <w:pStyle w:val="ListParagraph"/>
        <w:numPr>
          <w:ilvl w:val="0"/>
          <w:numId w:val="10"/>
        </w:numPr>
        <w:spacing w:line="240" w:lineRule="auto"/>
        <w:rPr>
          <w:rFonts w:cs="Arial"/>
          <w:sz w:val="24"/>
          <w:szCs w:val="24"/>
        </w:rPr>
      </w:pPr>
      <w:r>
        <w:rPr>
          <w:rFonts w:cs="Arial"/>
          <w:sz w:val="24"/>
          <w:szCs w:val="24"/>
        </w:rPr>
        <w:t>Multi-Paragraph Response</w:t>
      </w:r>
    </w:p>
    <w:p w:rsidR="00987162" w:rsidRPr="00DA36F3" w:rsidRDefault="00987162" w:rsidP="00801AEA">
      <w:pPr>
        <w:pStyle w:val="ListParagraph"/>
        <w:numPr>
          <w:ilvl w:val="0"/>
          <w:numId w:val="10"/>
        </w:numPr>
        <w:spacing w:line="240" w:lineRule="auto"/>
        <w:rPr>
          <w:rFonts w:cs="Arial"/>
          <w:sz w:val="24"/>
          <w:szCs w:val="24"/>
        </w:rPr>
      </w:pPr>
      <w:r w:rsidRPr="00DA36F3">
        <w:rPr>
          <w:rFonts w:cs="Arial"/>
          <w:sz w:val="24"/>
          <w:szCs w:val="24"/>
        </w:rPr>
        <w:t>Literacy Test Skills</w:t>
      </w:r>
    </w:p>
    <w:p w:rsidR="000E4EC5" w:rsidRPr="00AC0786" w:rsidRDefault="005948AA" w:rsidP="00801AEA">
      <w:pPr>
        <w:spacing w:after="0" w:line="240" w:lineRule="auto"/>
        <w:rPr>
          <w:rFonts w:eastAsia="Times New Roman" w:cs="Arial"/>
          <w:sz w:val="24"/>
          <w:szCs w:val="24"/>
        </w:rPr>
      </w:pPr>
      <w:r w:rsidRPr="00AC0786">
        <w:rPr>
          <w:rFonts w:eastAsia="Times New Roman" w:cs="Arial"/>
          <w:sz w:val="24"/>
          <w:szCs w:val="24"/>
        </w:rPr>
        <w:t xml:space="preserve"> </w:t>
      </w:r>
      <w:r w:rsidR="000E4EC5" w:rsidRPr="00AC0786">
        <w:rPr>
          <w:rFonts w:eastAsia="Times New Roman" w:cs="Arial"/>
          <w:sz w:val="24"/>
          <w:szCs w:val="24"/>
        </w:rPr>
        <w:t>(Derived from the overall expectations found in the curriculum documents and are used to communicate to students and parents what students must know and be able to do in order to earn a credit. It incorporates essential skills, knowledge and understandings.)</w:t>
      </w:r>
    </w:p>
    <w:p w:rsidR="000E4EC5" w:rsidRPr="00AC0786" w:rsidRDefault="000E4EC5" w:rsidP="00801AEA">
      <w:pPr>
        <w:spacing w:after="0" w:line="240" w:lineRule="auto"/>
        <w:rPr>
          <w:rFonts w:eastAsia="Times New Roman" w:cs="Arial"/>
          <w:sz w:val="24"/>
          <w:szCs w:val="24"/>
        </w:rPr>
      </w:pPr>
    </w:p>
    <w:p w:rsidR="00987162" w:rsidRDefault="000E4EC5" w:rsidP="00801AEA">
      <w:pPr>
        <w:spacing w:after="0" w:line="240" w:lineRule="auto"/>
        <w:rPr>
          <w:rFonts w:eastAsia="Times New Roman" w:cs="Arial"/>
          <w:sz w:val="24"/>
          <w:szCs w:val="24"/>
          <w:lang w:val="en-US"/>
        </w:rPr>
      </w:pPr>
      <w:r w:rsidRPr="00AC0786">
        <w:rPr>
          <w:rFonts w:eastAsia="Times New Roman" w:cs="Arial"/>
          <w:sz w:val="24"/>
          <w:szCs w:val="24"/>
          <w:lang w:val="en-US"/>
        </w:rPr>
        <w:t xml:space="preserve">Successful completion of </w:t>
      </w:r>
      <w:r w:rsidRPr="00AC0786">
        <w:rPr>
          <w:rFonts w:eastAsia="Times New Roman" w:cs="Arial"/>
          <w:b/>
          <w:sz w:val="24"/>
          <w:szCs w:val="24"/>
          <w:lang w:val="en-US"/>
        </w:rPr>
        <w:t>all</w:t>
      </w:r>
      <w:r w:rsidRPr="00AC0786">
        <w:rPr>
          <w:rFonts w:eastAsia="Times New Roman" w:cs="Arial"/>
          <w:sz w:val="24"/>
          <w:szCs w:val="24"/>
          <w:lang w:val="en-US"/>
        </w:rPr>
        <w:t xml:space="preserve"> critical elements is required to earn the course credit.</w:t>
      </w:r>
    </w:p>
    <w:p w:rsidR="00987162" w:rsidRPr="00AC0786" w:rsidRDefault="00987162" w:rsidP="00801AEA">
      <w:pPr>
        <w:spacing w:after="0" w:line="240" w:lineRule="auto"/>
        <w:rPr>
          <w:rFonts w:eastAsia="Times New Roman" w:cs="Arial"/>
          <w:sz w:val="24"/>
          <w:szCs w:val="24"/>
          <w:lang w:val="en-US"/>
        </w:rPr>
      </w:pPr>
    </w:p>
    <w:p w:rsidR="00852957" w:rsidRPr="00AC0786" w:rsidRDefault="00BA566E" w:rsidP="00801AEA">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cs="Arial"/>
          <w:b/>
          <w:color w:val="FFFFFF" w:themeColor="background1"/>
          <w:sz w:val="24"/>
          <w:szCs w:val="24"/>
        </w:rPr>
      </w:pPr>
      <w:r w:rsidRPr="00AC0786">
        <w:rPr>
          <w:rFonts w:cs="Arial"/>
          <w:b/>
          <w:color w:val="FFFFFF" w:themeColor="background1"/>
          <w:sz w:val="24"/>
          <w:szCs w:val="24"/>
        </w:rPr>
        <w:t>Units of Study</w:t>
      </w:r>
    </w:p>
    <w:p w:rsidR="00852957" w:rsidRPr="00DA36F3" w:rsidRDefault="00AC0786" w:rsidP="00801AEA">
      <w:pPr>
        <w:pStyle w:val="ListParagraph"/>
        <w:numPr>
          <w:ilvl w:val="0"/>
          <w:numId w:val="11"/>
        </w:numPr>
        <w:spacing w:line="240" w:lineRule="auto"/>
        <w:rPr>
          <w:rFonts w:cs="Arial"/>
          <w:sz w:val="24"/>
          <w:szCs w:val="24"/>
        </w:rPr>
      </w:pPr>
      <w:r w:rsidRPr="00DA36F3">
        <w:rPr>
          <w:rFonts w:cs="Arial"/>
          <w:sz w:val="24"/>
          <w:szCs w:val="24"/>
        </w:rPr>
        <w:t>Short Stories</w:t>
      </w:r>
    </w:p>
    <w:p w:rsidR="00466713" w:rsidRPr="00DA36F3" w:rsidRDefault="005948AA" w:rsidP="00801AEA">
      <w:pPr>
        <w:pStyle w:val="ListParagraph"/>
        <w:numPr>
          <w:ilvl w:val="0"/>
          <w:numId w:val="11"/>
        </w:numPr>
        <w:spacing w:line="240" w:lineRule="auto"/>
        <w:rPr>
          <w:rFonts w:cs="Arial"/>
          <w:sz w:val="24"/>
          <w:szCs w:val="24"/>
        </w:rPr>
      </w:pPr>
      <w:r>
        <w:rPr>
          <w:rFonts w:cs="Arial"/>
          <w:sz w:val="24"/>
          <w:szCs w:val="24"/>
        </w:rPr>
        <w:t>Mythology</w:t>
      </w:r>
    </w:p>
    <w:p w:rsidR="00466713" w:rsidRPr="00DA36F3" w:rsidRDefault="00AC0786" w:rsidP="00801AEA">
      <w:pPr>
        <w:pStyle w:val="ListParagraph"/>
        <w:numPr>
          <w:ilvl w:val="0"/>
          <w:numId w:val="11"/>
        </w:numPr>
        <w:spacing w:line="240" w:lineRule="auto"/>
        <w:rPr>
          <w:rFonts w:cs="Arial"/>
          <w:sz w:val="24"/>
          <w:szCs w:val="24"/>
        </w:rPr>
      </w:pPr>
      <w:r w:rsidRPr="00DA36F3">
        <w:rPr>
          <w:rFonts w:cs="Arial"/>
          <w:sz w:val="24"/>
          <w:szCs w:val="24"/>
        </w:rPr>
        <w:t>Novel Study Unit</w:t>
      </w:r>
    </w:p>
    <w:p w:rsidR="00DA36F3" w:rsidRPr="00DA36F3" w:rsidRDefault="00D72D05" w:rsidP="00801AEA">
      <w:pPr>
        <w:pStyle w:val="ListParagraph"/>
        <w:numPr>
          <w:ilvl w:val="0"/>
          <w:numId w:val="11"/>
        </w:numPr>
        <w:spacing w:line="240" w:lineRule="auto"/>
        <w:rPr>
          <w:rFonts w:cs="Arial"/>
          <w:sz w:val="24"/>
          <w:szCs w:val="24"/>
        </w:rPr>
      </w:pPr>
      <w:r>
        <w:rPr>
          <w:rFonts w:cs="Arial"/>
          <w:sz w:val="24"/>
          <w:szCs w:val="24"/>
        </w:rPr>
        <w:t>Drama</w:t>
      </w:r>
      <w:r w:rsidR="00987162" w:rsidRPr="00DA36F3">
        <w:rPr>
          <w:rFonts w:cs="Arial"/>
          <w:sz w:val="24"/>
          <w:szCs w:val="24"/>
        </w:rPr>
        <w:t xml:space="preserve"> Study</w:t>
      </w:r>
      <w:r w:rsidR="00AC0786" w:rsidRPr="00DA36F3">
        <w:rPr>
          <w:rFonts w:cs="Arial"/>
          <w:sz w:val="24"/>
          <w:szCs w:val="24"/>
        </w:rPr>
        <w:t xml:space="preserve"> Unit (Shakespeare)</w:t>
      </w:r>
    </w:p>
    <w:p w:rsidR="00AC0786" w:rsidRPr="00DA36F3" w:rsidRDefault="00AC0786" w:rsidP="00801AEA">
      <w:pPr>
        <w:pStyle w:val="ListParagraph"/>
        <w:numPr>
          <w:ilvl w:val="0"/>
          <w:numId w:val="11"/>
        </w:numPr>
        <w:spacing w:line="240" w:lineRule="auto"/>
        <w:rPr>
          <w:rFonts w:cs="Arial"/>
          <w:sz w:val="24"/>
          <w:szCs w:val="24"/>
        </w:rPr>
      </w:pPr>
      <w:r w:rsidRPr="00DA36F3">
        <w:rPr>
          <w:rFonts w:cs="Arial"/>
          <w:sz w:val="24"/>
          <w:szCs w:val="24"/>
        </w:rPr>
        <w:t>Literacy Test Skills</w:t>
      </w:r>
      <w:r w:rsidR="005948AA">
        <w:rPr>
          <w:rFonts w:cs="Arial"/>
          <w:sz w:val="24"/>
          <w:szCs w:val="24"/>
        </w:rPr>
        <w:t xml:space="preserve"> (summary paragraphs, opinion responses, reading comprehension, newspaper articles)</w:t>
      </w:r>
    </w:p>
    <w:p w:rsidR="00BA566E" w:rsidRPr="00AC0786" w:rsidRDefault="00BA566E" w:rsidP="00801AEA">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cs="Arial"/>
          <w:b/>
          <w:color w:val="FFFFFF" w:themeColor="background1"/>
          <w:sz w:val="24"/>
          <w:szCs w:val="24"/>
        </w:rPr>
      </w:pPr>
      <w:r w:rsidRPr="00AC0786">
        <w:rPr>
          <w:rFonts w:cs="Arial"/>
          <w:b/>
          <w:color w:val="FFFFFF" w:themeColor="background1"/>
          <w:sz w:val="24"/>
          <w:szCs w:val="24"/>
        </w:rPr>
        <w:lastRenderedPageBreak/>
        <w:t>Course Evaluation</w:t>
      </w:r>
    </w:p>
    <w:p w:rsidR="000F695E" w:rsidRPr="00AC0786" w:rsidRDefault="000F695E" w:rsidP="00801AEA">
      <w:pPr>
        <w:pStyle w:val="NoSpacing"/>
        <w:jc w:val="both"/>
        <w:rPr>
          <w:rFonts w:cs="Arial"/>
          <w:sz w:val="24"/>
          <w:szCs w:val="24"/>
        </w:rPr>
      </w:pPr>
      <w:r w:rsidRPr="00AC0786">
        <w:rPr>
          <w:rFonts w:cs="Arial"/>
          <w:sz w:val="24"/>
          <w:szCs w:val="24"/>
        </w:rPr>
        <w:t>Student work will be evaluated using a balance of the Ministry’s four achievement chart categories:  knowledge &amp; understanding, thinking &amp; inquiry, application, and communication.</w:t>
      </w:r>
    </w:p>
    <w:p w:rsidR="000F695E" w:rsidRPr="00AC0786" w:rsidRDefault="000F695E" w:rsidP="00801AEA">
      <w:pPr>
        <w:pStyle w:val="NoSpacing"/>
        <w:jc w:val="both"/>
        <w:rPr>
          <w:rFonts w:cs="Arial"/>
          <w:sz w:val="24"/>
          <w:szCs w:val="24"/>
        </w:rPr>
      </w:pPr>
    </w:p>
    <w:p w:rsidR="000F695E" w:rsidRPr="00AC0786" w:rsidRDefault="003A7604" w:rsidP="00801AEA">
      <w:pPr>
        <w:pStyle w:val="NoSpacing"/>
        <w:jc w:val="both"/>
        <w:rPr>
          <w:rFonts w:cs="Arial"/>
          <w:sz w:val="24"/>
          <w:szCs w:val="24"/>
        </w:rPr>
      </w:pPr>
      <w:r w:rsidRPr="00AC0786">
        <w:rPr>
          <w:rFonts w:cs="Arial"/>
          <w:sz w:val="24"/>
          <w:szCs w:val="24"/>
        </w:rPr>
        <w:t xml:space="preserve">Throughout the course </w:t>
      </w:r>
      <w:r w:rsidR="000F695E" w:rsidRPr="00AC0786">
        <w:rPr>
          <w:rFonts w:cs="Arial"/>
          <w:sz w:val="24"/>
          <w:szCs w:val="24"/>
        </w:rPr>
        <w:t>teachers will gather evidence of s</w:t>
      </w:r>
      <w:r w:rsidR="00C4696F" w:rsidRPr="00AC0786">
        <w:rPr>
          <w:rFonts w:cs="Arial"/>
          <w:sz w:val="24"/>
          <w:szCs w:val="24"/>
        </w:rPr>
        <w:t xml:space="preserve">tudent learning of the </w:t>
      </w:r>
      <w:r w:rsidR="00C4696F" w:rsidRPr="00AC0786">
        <w:rPr>
          <w:rFonts w:cs="Arial"/>
          <w:b/>
          <w:sz w:val="24"/>
          <w:szCs w:val="24"/>
        </w:rPr>
        <w:t>Critical Elements</w:t>
      </w:r>
      <w:r w:rsidR="000F695E" w:rsidRPr="00AC0786">
        <w:rPr>
          <w:rFonts w:cs="Arial"/>
          <w:sz w:val="24"/>
          <w:szCs w:val="24"/>
        </w:rPr>
        <w:t xml:space="preserve"> through observations, conversations, and student-produced work.  </w:t>
      </w:r>
    </w:p>
    <w:p w:rsidR="000F695E" w:rsidRPr="00AC0786" w:rsidRDefault="000F695E" w:rsidP="00801AEA">
      <w:pPr>
        <w:pStyle w:val="NoSpacing"/>
        <w:jc w:val="both"/>
        <w:rPr>
          <w:rFonts w:cs="Arial"/>
          <w:sz w:val="24"/>
          <w:szCs w:val="24"/>
        </w:rPr>
      </w:pPr>
    </w:p>
    <w:p w:rsidR="000E4EC5" w:rsidRPr="00AC0786" w:rsidRDefault="000F695E" w:rsidP="00801AEA">
      <w:pPr>
        <w:pStyle w:val="NoSpacing"/>
        <w:jc w:val="both"/>
        <w:rPr>
          <w:rFonts w:cs="Arial"/>
          <w:sz w:val="24"/>
          <w:szCs w:val="24"/>
        </w:rPr>
      </w:pPr>
      <w:r w:rsidRPr="00AC0786">
        <w:rPr>
          <w:rFonts w:cs="Arial"/>
          <w:sz w:val="24"/>
          <w:szCs w:val="24"/>
        </w:rPr>
        <w:t xml:space="preserve">Seventy percent (70%) of the final mark will come from term work, and thirty percent (30%) will come from final evaluations.  </w:t>
      </w:r>
    </w:p>
    <w:p w:rsidR="00DB2334" w:rsidRPr="00AC0786" w:rsidRDefault="00DB2334" w:rsidP="00801AEA">
      <w:pPr>
        <w:pStyle w:val="NoSpacing"/>
        <w:jc w:val="both"/>
        <w:rPr>
          <w:rFonts w:cs="Arial"/>
          <w:sz w:val="24"/>
          <w:szCs w:val="24"/>
        </w:rPr>
      </w:pPr>
    </w:p>
    <w:p w:rsidR="000E4EC5" w:rsidRDefault="000E4EC5" w:rsidP="00801AEA">
      <w:pPr>
        <w:spacing w:after="0" w:line="240" w:lineRule="auto"/>
        <w:rPr>
          <w:rFonts w:eastAsia="Times New Roman" w:cs="Arial"/>
          <w:sz w:val="24"/>
          <w:szCs w:val="24"/>
          <w:lang w:val="en-US"/>
        </w:rPr>
      </w:pPr>
      <w:r w:rsidRPr="00AC0786">
        <w:rPr>
          <w:rFonts w:eastAsia="Times New Roman" w:cs="Arial"/>
          <w:sz w:val="24"/>
          <w:szCs w:val="24"/>
          <w:lang w:val="en-US"/>
        </w:rPr>
        <w:t xml:space="preserve">Successful completion of </w:t>
      </w:r>
      <w:r w:rsidRPr="00AC0786">
        <w:rPr>
          <w:rFonts w:eastAsia="Times New Roman" w:cs="Arial"/>
          <w:b/>
          <w:sz w:val="24"/>
          <w:szCs w:val="24"/>
          <w:lang w:val="en-US"/>
        </w:rPr>
        <w:t>all</w:t>
      </w:r>
      <w:r w:rsidRPr="00AC0786">
        <w:rPr>
          <w:rFonts w:eastAsia="Times New Roman" w:cs="Arial"/>
          <w:sz w:val="24"/>
          <w:szCs w:val="24"/>
          <w:lang w:val="en-US"/>
        </w:rPr>
        <w:t xml:space="preserve"> </w:t>
      </w:r>
      <w:r w:rsidRPr="00AC0786">
        <w:rPr>
          <w:rFonts w:eastAsia="Times New Roman" w:cs="Arial"/>
          <w:b/>
          <w:sz w:val="24"/>
          <w:szCs w:val="24"/>
          <w:lang w:val="en-US"/>
        </w:rPr>
        <w:t>critical elements</w:t>
      </w:r>
      <w:r w:rsidRPr="00AC0786">
        <w:rPr>
          <w:rFonts w:eastAsia="Times New Roman" w:cs="Arial"/>
          <w:sz w:val="24"/>
          <w:szCs w:val="24"/>
          <w:lang w:val="en-US"/>
        </w:rPr>
        <w:t xml:space="preserve"> is required to earn the course credit.</w:t>
      </w:r>
    </w:p>
    <w:p w:rsidR="00AC0786" w:rsidRPr="00AC0786" w:rsidRDefault="00AC0786" w:rsidP="00801AEA">
      <w:pPr>
        <w:spacing w:after="0" w:line="240" w:lineRule="auto"/>
        <w:rPr>
          <w:rFonts w:eastAsia="Times New Roman" w:cs="Arial"/>
          <w:sz w:val="24"/>
          <w:szCs w:val="24"/>
          <w:lang w:val="en-US"/>
        </w:rPr>
      </w:pPr>
    </w:p>
    <w:p w:rsidR="00852957" w:rsidRPr="00AC0786" w:rsidRDefault="00852957" w:rsidP="00801AEA">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cs="Arial"/>
          <w:b/>
          <w:color w:val="FFFFFF" w:themeColor="background1"/>
          <w:sz w:val="24"/>
          <w:szCs w:val="24"/>
        </w:rPr>
      </w:pPr>
      <w:r w:rsidRPr="00AC0786">
        <w:rPr>
          <w:rFonts w:cs="Arial"/>
          <w:b/>
          <w:color w:val="FFFFFF" w:themeColor="background1"/>
          <w:sz w:val="24"/>
          <w:szCs w:val="24"/>
          <w:highlight w:val="black"/>
        </w:rPr>
        <w:t>Late and Missed Assignments</w:t>
      </w:r>
    </w:p>
    <w:p w:rsidR="00852957" w:rsidRPr="00AC0786" w:rsidRDefault="001A03AC" w:rsidP="00801AEA">
      <w:pPr>
        <w:spacing w:line="240" w:lineRule="auto"/>
        <w:rPr>
          <w:rFonts w:cs="Arial"/>
          <w:sz w:val="24"/>
          <w:szCs w:val="24"/>
        </w:rPr>
      </w:pPr>
      <w:r w:rsidRPr="00AC0786">
        <w:rPr>
          <w:rFonts w:cs="Arial"/>
          <w:sz w:val="24"/>
          <w:szCs w:val="24"/>
        </w:rPr>
        <w:t>Students a</w:t>
      </w:r>
      <w:r w:rsidR="0060582D" w:rsidRPr="00AC0786">
        <w:rPr>
          <w:rFonts w:cs="Arial"/>
          <w:sz w:val="24"/>
          <w:szCs w:val="24"/>
        </w:rPr>
        <w:t>t BCI will be responsible and</w:t>
      </w:r>
      <w:r w:rsidRPr="00AC0786">
        <w:rPr>
          <w:rFonts w:cs="Arial"/>
          <w:sz w:val="24"/>
          <w:szCs w:val="24"/>
        </w:rPr>
        <w:t xml:space="preserve"> complete all assigned work in a timely manner.  This includes homework, process work, readings </w:t>
      </w:r>
      <w:r w:rsidR="00D12A3F" w:rsidRPr="00AC0786">
        <w:rPr>
          <w:rFonts w:cs="Arial"/>
          <w:sz w:val="24"/>
          <w:szCs w:val="24"/>
        </w:rPr>
        <w:t xml:space="preserve">etc. </w:t>
      </w:r>
      <w:r w:rsidR="00074912" w:rsidRPr="00AC0786">
        <w:rPr>
          <w:rFonts w:cs="Arial"/>
          <w:sz w:val="24"/>
          <w:szCs w:val="24"/>
        </w:rPr>
        <w:t>so that you are prepared for cla</w:t>
      </w:r>
      <w:r w:rsidRPr="00AC0786">
        <w:rPr>
          <w:rFonts w:cs="Arial"/>
          <w:sz w:val="24"/>
          <w:szCs w:val="24"/>
        </w:rPr>
        <w:t>ss.  Students will also be</w:t>
      </w:r>
      <w:r w:rsidR="00074912" w:rsidRPr="00AC0786">
        <w:rPr>
          <w:rFonts w:cs="Arial"/>
          <w:sz w:val="24"/>
          <w:szCs w:val="24"/>
        </w:rPr>
        <w:t xml:space="preserve"> responsible to hand in assignme</w:t>
      </w:r>
      <w:r w:rsidRPr="00AC0786">
        <w:rPr>
          <w:rFonts w:cs="Arial"/>
          <w:sz w:val="24"/>
          <w:szCs w:val="24"/>
        </w:rPr>
        <w:t xml:space="preserve">nts </w:t>
      </w:r>
      <w:r w:rsidR="0004200B" w:rsidRPr="00AC0786">
        <w:rPr>
          <w:rFonts w:cs="Arial"/>
          <w:sz w:val="24"/>
          <w:szCs w:val="24"/>
        </w:rPr>
        <w:t xml:space="preserve">and write tests </w:t>
      </w:r>
      <w:r w:rsidRPr="00AC0786">
        <w:rPr>
          <w:rFonts w:cs="Arial"/>
          <w:sz w:val="24"/>
          <w:szCs w:val="24"/>
        </w:rPr>
        <w:t xml:space="preserve">on their respective due dates.  </w:t>
      </w:r>
      <w:r w:rsidR="008370D0" w:rsidRPr="00AC0786">
        <w:rPr>
          <w:rFonts w:cs="Arial"/>
          <w:sz w:val="24"/>
          <w:szCs w:val="24"/>
        </w:rPr>
        <w:t xml:space="preserve">Students are expected to discuss alternative arrangements </w:t>
      </w:r>
      <w:r w:rsidR="00D33C85" w:rsidRPr="00AC0786">
        <w:rPr>
          <w:rFonts w:cs="Arial"/>
          <w:sz w:val="24"/>
          <w:szCs w:val="24"/>
        </w:rPr>
        <w:t xml:space="preserve">with their teachers </w:t>
      </w:r>
      <w:r w:rsidR="008370D0" w:rsidRPr="00AC0786">
        <w:rPr>
          <w:rFonts w:cs="Arial"/>
          <w:sz w:val="24"/>
          <w:szCs w:val="24"/>
        </w:rPr>
        <w:t>if assignments</w:t>
      </w:r>
      <w:r w:rsidR="0004200B" w:rsidRPr="00AC0786">
        <w:rPr>
          <w:rFonts w:cs="Arial"/>
          <w:sz w:val="24"/>
          <w:szCs w:val="24"/>
        </w:rPr>
        <w:t xml:space="preserve"> and tests</w:t>
      </w:r>
      <w:r w:rsidR="008370D0" w:rsidRPr="00AC0786">
        <w:rPr>
          <w:rFonts w:cs="Arial"/>
          <w:sz w:val="24"/>
          <w:szCs w:val="24"/>
        </w:rPr>
        <w:t xml:space="preserve"> are not submitted due to unforeseen circumstances</w:t>
      </w:r>
      <w:r w:rsidR="00D33C85" w:rsidRPr="00AC0786">
        <w:rPr>
          <w:rFonts w:cs="Arial"/>
          <w:sz w:val="24"/>
          <w:szCs w:val="24"/>
        </w:rPr>
        <w:t>.</w:t>
      </w:r>
      <w:r w:rsidR="00DF0FE0" w:rsidRPr="00AC0786">
        <w:rPr>
          <w:rFonts w:cs="Arial"/>
          <w:sz w:val="24"/>
          <w:szCs w:val="24"/>
        </w:rPr>
        <w:t xml:space="preserve">  </w:t>
      </w:r>
    </w:p>
    <w:p w:rsidR="002A696C" w:rsidRPr="00AC0786" w:rsidRDefault="002A696C" w:rsidP="00801AEA">
      <w:pPr>
        <w:spacing w:line="240" w:lineRule="auto"/>
        <w:rPr>
          <w:rFonts w:cs="Arial"/>
          <w:b/>
          <w:sz w:val="24"/>
          <w:szCs w:val="24"/>
        </w:rPr>
      </w:pPr>
      <w:r w:rsidRPr="00AC0786">
        <w:rPr>
          <w:rFonts w:cs="Arial"/>
          <w:b/>
          <w:sz w:val="24"/>
          <w:szCs w:val="24"/>
        </w:rPr>
        <w:t>If you do not submit a major assignment on the due date</w:t>
      </w:r>
      <w:r w:rsidR="00DD0C5B" w:rsidRPr="00AC0786">
        <w:rPr>
          <w:rFonts w:cs="Arial"/>
          <w:b/>
          <w:sz w:val="24"/>
          <w:szCs w:val="24"/>
        </w:rPr>
        <w:t xml:space="preserve"> any combination of the following may occur</w:t>
      </w:r>
      <w:r w:rsidRPr="00AC0786">
        <w:rPr>
          <w:rFonts w:cs="Arial"/>
          <w:b/>
          <w:sz w:val="24"/>
          <w:szCs w:val="24"/>
        </w:rPr>
        <w:t>:</w:t>
      </w:r>
    </w:p>
    <w:p w:rsidR="002A696C" w:rsidRPr="00AC0786" w:rsidRDefault="002A696C" w:rsidP="00801AEA">
      <w:pPr>
        <w:pStyle w:val="ListParagraph"/>
        <w:numPr>
          <w:ilvl w:val="0"/>
          <w:numId w:val="8"/>
        </w:numPr>
        <w:spacing w:line="240" w:lineRule="auto"/>
        <w:rPr>
          <w:rFonts w:cs="Arial"/>
          <w:sz w:val="24"/>
          <w:szCs w:val="24"/>
        </w:rPr>
      </w:pPr>
      <w:r w:rsidRPr="00AC0786">
        <w:rPr>
          <w:rFonts w:cs="Arial"/>
          <w:sz w:val="24"/>
          <w:szCs w:val="24"/>
        </w:rPr>
        <w:t>Your teacher will meet with you to discuss the reason why the deadline was not met.  As a result of this meeting: an extension or an alternative assessment may be giv</w:t>
      </w:r>
      <w:r w:rsidR="00DD0C5B" w:rsidRPr="00AC0786">
        <w:rPr>
          <w:rFonts w:cs="Arial"/>
          <w:sz w:val="24"/>
          <w:szCs w:val="24"/>
        </w:rPr>
        <w:t>en and your parent/guardian may</w:t>
      </w:r>
      <w:r w:rsidRPr="00AC0786">
        <w:rPr>
          <w:rFonts w:cs="Arial"/>
          <w:sz w:val="24"/>
          <w:szCs w:val="24"/>
        </w:rPr>
        <w:t xml:space="preserve"> be contacted to discuss next steps.</w:t>
      </w:r>
    </w:p>
    <w:p w:rsidR="002A696C" w:rsidRPr="00AC0786" w:rsidRDefault="002A696C" w:rsidP="00801AEA">
      <w:pPr>
        <w:pStyle w:val="ListParagraph"/>
        <w:numPr>
          <w:ilvl w:val="0"/>
          <w:numId w:val="8"/>
        </w:numPr>
        <w:spacing w:line="240" w:lineRule="auto"/>
        <w:rPr>
          <w:rFonts w:cs="Arial"/>
          <w:sz w:val="24"/>
          <w:szCs w:val="24"/>
        </w:rPr>
      </w:pPr>
      <w:r w:rsidRPr="00AC0786">
        <w:rPr>
          <w:rFonts w:cs="Arial"/>
          <w:sz w:val="24"/>
          <w:szCs w:val="24"/>
        </w:rPr>
        <w:t>You may be</w:t>
      </w:r>
      <w:r w:rsidR="0053061D" w:rsidRPr="00AC0786">
        <w:rPr>
          <w:rFonts w:cs="Arial"/>
          <w:sz w:val="24"/>
          <w:szCs w:val="24"/>
        </w:rPr>
        <w:t xml:space="preserve"> referred to PASS</w:t>
      </w:r>
      <w:r w:rsidRPr="00AC0786">
        <w:rPr>
          <w:rFonts w:cs="Arial"/>
          <w:sz w:val="24"/>
          <w:szCs w:val="24"/>
        </w:rPr>
        <w:t xml:space="preserve"> or to Student Success to complete the assignment.  Your teacher and or Vice Principal will determine if this completion will take place during lunch or during class time.  </w:t>
      </w:r>
    </w:p>
    <w:p w:rsidR="002A696C" w:rsidRPr="00AC0786" w:rsidRDefault="002A696C" w:rsidP="00801AEA">
      <w:pPr>
        <w:pStyle w:val="ListParagraph"/>
        <w:numPr>
          <w:ilvl w:val="0"/>
          <w:numId w:val="8"/>
        </w:numPr>
        <w:spacing w:line="240" w:lineRule="auto"/>
        <w:rPr>
          <w:rFonts w:cs="Arial"/>
          <w:sz w:val="24"/>
          <w:szCs w:val="24"/>
        </w:rPr>
      </w:pPr>
      <w:r w:rsidRPr="00AC0786">
        <w:rPr>
          <w:rFonts w:cs="Arial"/>
          <w:sz w:val="24"/>
          <w:szCs w:val="24"/>
        </w:rPr>
        <w:t>Your completed work will be evaluated.  Students who do not submit work in a timely manner shall have this reflected in the Learning Skills and Work Habits sectio</w:t>
      </w:r>
      <w:r w:rsidR="00251309" w:rsidRPr="00AC0786">
        <w:rPr>
          <w:rFonts w:cs="Arial"/>
          <w:sz w:val="24"/>
          <w:szCs w:val="24"/>
        </w:rPr>
        <w:t>n on the Provincial Report Card.</w:t>
      </w:r>
    </w:p>
    <w:p w:rsidR="002A696C" w:rsidRPr="00AC0786" w:rsidRDefault="002A696C" w:rsidP="00801AEA">
      <w:pPr>
        <w:pStyle w:val="ListParagraph"/>
        <w:numPr>
          <w:ilvl w:val="0"/>
          <w:numId w:val="8"/>
        </w:numPr>
        <w:spacing w:line="240" w:lineRule="auto"/>
        <w:rPr>
          <w:rFonts w:cs="Arial"/>
          <w:sz w:val="24"/>
          <w:szCs w:val="24"/>
        </w:rPr>
      </w:pPr>
      <w:r w:rsidRPr="00AC0786">
        <w:rPr>
          <w:rFonts w:cs="Arial"/>
          <w:sz w:val="24"/>
          <w:szCs w:val="24"/>
        </w:rPr>
        <w:t>If work is still not submitted on the established date or if you</w:t>
      </w:r>
      <w:r w:rsidR="00783B5A" w:rsidRPr="00AC0786">
        <w:rPr>
          <w:rFonts w:cs="Arial"/>
          <w:sz w:val="24"/>
          <w:szCs w:val="24"/>
        </w:rPr>
        <w:t xml:space="preserve"> do not follow through with PASS</w:t>
      </w:r>
      <w:r w:rsidRPr="00AC0786">
        <w:rPr>
          <w:rFonts w:cs="Arial"/>
          <w:sz w:val="24"/>
          <w:szCs w:val="24"/>
        </w:rPr>
        <w:t>/Student Success you will be referred to your Vice Principal and next steps may include but are not limited to:  student referral to in-school intervention support (School Success Team,</w:t>
      </w:r>
      <w:r w:rsidR="001B2263" w:rsidRPr="00AC0786">
        <w:rPr>
          <w:rFonts w:cs="Arial"/>
          <w:sz w:val="24"/>
          <w:szCs w:val="24"/>
        </w:rPr>
        <w:t xml:space="preserve"> Special Education LAC</w:t>
      </w:r>
      <w:r w:rsidRPr="00AC0786">
        <w:rPr>
          <w:rFonts w:cs="Arial"/>
          <w:sz w:val="24"/>
          <w:szCs w:val="24"/>
        </w:rPr>
        <w:t>, Guidance etc.); a negotiated extension that meets teache</w:t>
      </w:r>
      <w:r w:rsidR="00514852" w:rsidRPr="00AC0786">
        <w:rPr>
          <w:rFonts w:cs="Arial"/>
          <w:sz w:val="24"/>
          <w:szCs w:val="24"/>
        </w:rPr>
        <w:t>r mark reporting deadlines; and/</w:t>
      </w:r>
      <w:r w:rsidRPr="00AC0786">
        <w:rPr>
          <w:rFonts w:cs="Arial"/>
          <w:sz w:val="24"/>
          <w:szCs w:val="24"/>
        </w:rPr>
        <w:t xml:space="preserve">or an alternative opportunity for the student to demonstrate </w:t>
      </w:r>
      <w:r w:rsidR="001B2263" w:rsidRPr="00AC0786">
        <w:rPr>
          <w:rFonts w:cs="Arial"/>
          <w:sz w:val="24"/>
          <w:szCs w:val="24"/>
        </w:rPr>
        <w:t>the same critical elements</w:t>
      </w:r>
      <w:r w:rsidRPr="00AC0786">
        <w:rPr>
          <w:rFonts w:cs="Arial"/>
          <w:sz w:val="24"/>
          <w:szCs w:val="24"/>
        </w:rPr>
        <w:t xml:space="preserve">, or an “incomplete” (I) will be entered for this evaluation.  </w:t>
      </w:r>
    </w:p>
    <w:p w:rsidR="002A696C" w:rsidRPr="00AC0786" w:rsidRDefault="002A696C" w:rsidP="00801AEA">
      <w:pPr>
        <w:pStyle w:val="ListParagraph"/>
        <w:numPr>
          <w:ilvl w:val="0"/>
          <w:numId w:val="8"/>
        </w:numPr>
        <w:spacing w:line="240" w:lineRule="auto"/>
        <w:rPr>
          <w:rFonts w:cs="Arial"/>
          <w:sz w:val="24"/>
          <w:szCs w:val="24"/>
        </w:rPr>
      </w:pPr>
      <w:r w:rsidRPr="00AC0786">
        <w:rPr>
          <w:rFonts w:cs="Arial"/>
          <w:sz w:val="24"/>
          <w:szCs w:val="24"/>
        </w:rPr>
        <w:lastRenderedPageBreak/>
        <w:t xml:space="preserve">The use of “I” indicates that work has not been submitted.  When determining a final grade the teacher’s use of professional judgement </w:t>
      </w:r>
      <w:r w:rsidR="00D63EE2" w:rsidRPr="00AC0786">
        <w:rPr>
          <w:rFonts w:cs="Arial"/>
          <w:sz w:val="24"/>
          <w:szCs w:val="24"/>
        </w:rPr>
        <w:t xml:space="preserve">based on interventions and data collected </w:t>
      </w:r>
      <w:r w:rsidRPr="00AC0786">
        <w:rPr>
          <w:rFonts w:cs="Arial"/>
          <w:sz w:val="24"/>
          <w:szCs w:val="24"/>
        </w:rPr>
        <w:t xml:space="preserve">determine whether or not the student has demonstrated the required </w:t>
      </w:r>
      <w:r w:rsidR="00173664" w:rsidRPr="00AC0786">
        <w:rPr>
          <w:rFonts w:cs="Arial"/>
          <w:sz w:val="24"/>
          <w:szCs w:val="24"/>
        </w:rPr>
        <w:t xml:space="preserve">critical elements </w:t>
      </w:r>
      <w:r w:rsidRPr="00AC0786">
        <w:rPr>
          <w:rFonts w:cs="Arial"/>
          <w:sz w:val="24"/>
          <w:szCs w:val="24"/>
        </w:rPr>
        <w:t xml:space="preserve">at another point in the course.  </w:t>
      </w:r>
    </w:p>
    <w:p w:rsidR="00852957" w:rsidRPr="00AC0786" w:rsidRDefault="00C00B1B" w:rsidP="00801AEA">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cs="Arial"/>
          <w:b/>
          <w:color w:val="FFFFFF" w:themeColor="background1"/>
          <w:sz w:val="24"/>
          <w:szCs w:val="24"/>
        </w:rPr>
      </w:pPr>
      <w:r w:rsidRPr="00AC0786">
        <w:rPr>
          <w:rFonts w:cs="Arial"/>
          <w:b/>
          <w:color w:val="FFFFFF" w:themeColor="background1"/>
          <w:sz w:val="24"/>
          <w:szCs w:val="24"/>
        </w:rPr>
        <w:t>Cheating and Plagiarism</w:t>
      </w:r>
    </w:p>
    <w:p w:rsidR="001A03AC" w:rsidRPr="00AC0786" w:rsidRDefault="00BC51AC" w:rsidP="00801AEA">
      <w:pPr>
        <w:spacing w:line="240" w:lineRule="auto"/>
        <w:rPr>
          <w:rFonts w:cs="Arial"/>
          <w:sz w:val="24"/>
          <w:szCs w:val="24"/>
        </w:rPr>
      </w:pPr>
      <w:r w:rsidRPr="00AC0786">
        <w:rPr>
          <w:rFonts w:cs="Arial"/>
          <w:sz w:val="24"/>
          <w:szCs w:val="24"/>
        </w:rPr>
        <w:t xml:space="preserve">Cheating and plagiarism are serious academic offences.  Plagiarism is defined as </w:t>
      </w:r>
      <w:r w:rsidR="00967C2B" w:rsidRPr="00AC0786">
        <w:rPr>
          <w:rFonts w:cs="Arial"/>
          <w:sz w:val="24"/>
          <w:szCs w:val="24"/>
        </w:rPr>
        <w:t>using the work of someone else as their own.  Using</w:t>
      </w:r>
      <w:r w:rsidRPr="00AC0786">
        <w:rPr>
          <w:rFonts w:cs="Arial"/>
          <w:sz w:val="24"/>
          <w:szCs w:val="24"/>
        </w:rPr>
        <w:t xml:space="preserve"> the writings, inventions, or ideas of another</w:t>
      </w:r>
      <w:r w:rsidR="00967C2B" w:rsidRPr="00AC0786">
        <w:rPr>
          <w:rFonts w:cs="Arial"/>
          <w:sz w:val="24"/>
          <w:szCs w:val="24"/>
        </w:rPr>
        <w:t xml:space="preserve"> without proper sourcing</w:t>
      </w:r>
      <w:r w:rsidR="00864498" w:rsidRPr="00AC0786">
        <w:rPr>
          <w:rFonts w:cs="Arial"/>
          <w:sz w:val="24"/>
          <w:szCs w:val="24"/>
        </w:rPr>
        <w:t xml:space="preserve"> is considered plagiarism</w:t>
      </w:r>
      <w:r w:rsidRPr="00AC0786">
        <w:rPr>
          <w:rFonts w:cs="Arial"/>
          <w:sz w:val="24"/>
          <w:szCs w:val="24"/>
        </w:rPr>
        <w:t>.  To plagiarize is to be d</w:t>
      </w:r>
      <w:r w:rsidR="00E06137" w:rsidRPr="00AC0786">
        <w:rPr>
          <w:rFonts w:cs="Arial"/>
          <w:sz w:val="24"/>
          <w:szCs w:val="24"/>
        </w:rPr>
        <w:t>ishonest with your teacher, you</w:t>
      </w:r>
      <w:r w:rsidR="00577F03" w:rsidRPr="00AC0786">
        <w:rPr>
          <w:rFonts w:cs="Arial"/>
          <w:sz w:val="24"/>
          <w:szCs w:val="24"/>
        </w:rPr>
        <w:t>r peers, your ‘sources’</w:t>
      </w:r>
      <w:r w:rsidRPr="00AC0786">
        <w:rPr>
          <w:rFonts w:cs="Arial"/>
          <w:sz w:val="24"/>
          <w:szCs w:val="24"/>
        </w:rPr>
        <w:t xml:space="preserve"> and yourself.  The acts of cheating and plagiarism will not be tolerated.  Both academic and behavioural consequences should be expected.</w:t>
      </w:r>
      <w:r w:rsidR="001A03AC" w:rsidRPr="00AC0786">
        <w:rPr>
          <w:rFonts w:cs="Arial"/>
          <w:sz w:val="24"/>
          <w:szCs w:val="24"/>
        </w:rPr>
        <w:t xml:space="preserve"> </w:t>
      </w:r>
      <w:r w:rsidR="00DF0FE0" w:rsidRPr="00AC0786">
        <w:rPr>
          <w:rFonts w:cs="Arial"/>
          <w:sz w:val="24"/>
          <w:szCs w:val="24"/>
        </w:rPr>
        <w:t xml:space="preserve">  </w:t>
      </w:r>
    </w:p>
    <w:p w:rsidR="00B86022" w:rsidRPr="00AC0786" w:rsidRDefault="00B86022" w:rsidP="00801AEA">
      <w:pPr>
        <w:spacing w:line="240" w:lineRule="auto"/>
        <w:rPr>
          <w:rFonts w:cs="Arial"/>
          <w:sz w:val="24"/>
          <w:szCs w:val="24"/>
        </w:rPr>
      </w:pPr>
      <w:r w:rsidRPr="00AC0786">
        <w:rPr>
          <w:rFonts w:cs="Arial"/>
          <w:b/>
          <w:sz w:val="24"/>
          <w:szCs w:val="24"/>
        </w:rPr>
        <w:t xml:space="preserve">Consequences:  </w:t>
      </w:r>
      <w:r w:rsidRPr="00AC0786">
        <w:rPr>
          <w:rFonts w:cs="Arial"/>
          <w:b/>
          <w:sz w:val="24"/>
          <w:szCs w:val="24"/>
        </w:rPr>
        <w:br/>
      </w:r>
      <w:r w:rsidRPr="00AC0786">
        <w:rPr>
          <w:rFonts w:cs="Arial"/>
          <w:sz w:val="24"/>
          <w:szCs w:val="24"/>
        </w:rPr>
        <w:t>If your teacher sus</w:t>
      </w:r>
      <w:r w:rsidR="00B40967" w:rsidRPr="00AC0786">
        <w:rPr>
          <w:rFonts w:cs="Arial"/>
          <w:sz w:val="24"/>
          <w:szCs w:val="24"/>
        </w:rPr>
        <w:t xml:space="preserve">pects that you have plagiarised or </w:t>
      </w:r>
      <w:r w:rsidRPr="00AC0786">
        <w:rPr>
          <w:rFonts w:cs="Arial"/>
          <w:sz w:val="24"/>
          <w:szCs w:val="24"/>
        </w:rPr>
        <w:t>cheated,</w:t>
      </w:r>
      <w:r w:rsidR="00B40967" w:rsidRPr="00AC0786">
        <w:rPr>
          <w:rFonts w:cs="Arial"/>
          <w:sz w:val="24"/>
          <w:szCs w:val="24"/>
        </w:rPr>
        <w:t xml:space="preserve"> your teacher will inform your Vice P</w:t>
      </w:r>
      <w:r w:rsidRPr="00AC0786">
        <w:rPr>
          <w:rFonts w:cs="Arial"/>
          <w:sz w:val="24"/>
          <w:szCs w:val="24"/>
        </w:rPr>
        <w:t>rincipal and meet with you to determine the nature</w:t>
      </w:r>
      <w:r w:rsidR="00B40967" w:rsidRPr="00AC0786">
        <w:rPr>
          <w:rFonts w:cs="Arial"/>
          <w:sz w:val="24"/>
          <w:szCs w:val="24"/>
        </w:rPr>
        <w:t>, intent</w:t>
      </w:r>
      <w:r w:rsidRPr="00AC0786">
        <w:rPr>
          <w:rFonts w:cs="Arial"/>
          <w:sz w:val="24"/>
          <w:szCs w:val="24"/>
        </w:rPr>
        <w:t xml:space="preserve"> and extent of the incident and your understan</w:t>
      </w:r>
      <w:r w:rsidR="00B40967" w:rsidRPr="00AC0786">
        <w:rPr>
          <w:rFonts w:cs="Arial"/>
          <w:sz w:val="24"/>
          <w:szCs w:val="24"/>
        </w:rPr>
        <w:t>ding of the situation</w:t>
      </w:r>
      <w:r w:rsidRPr="00AC0786">
        <w:rPr>
          <w:rFonts w:cs="Arial"/>
          <w:sz w:val="24"/>
          <w:szCs w:val="24"/>
        </w:rPr>
        <w:t xml:space="preserve">.   </w:t>
      </w:r>
    </w:p>
    <w:p w:rsidR="00B86022" w:rsidRPr="00AC0786" w:rsidRDefault="00B86022" w:rsidP="00801AEA">
      <w:pPr>
        <w:spacing w:line="240" w:lineRule="auto"/>
        <w:rPr>
          <w:rFonts w:cs="Arial"/>
          <w:b/>
          <w:sz w:val="24"/>
          <w:szCs w:val="24"/>
        </w:rPr>
      </w:pPr>
      <w:r w:rsidRPr="00AC0786">
        <w:rPr>
          <w:rFonts w:cs="Arial"/>
          <w:b/>
          <w:sz w:val="24"/>
          <w:szCs w:val="24"/>
        </w:rPr>
        <w:t>If it is determined that you have plagiarised/cheated you may face one or more of the following:</w:t>
      </w:r>
    </w:p>
    <w:p w:rsidR="00B86022" w:rsidRPr="00AC0786" w:rsidRDefault="00FF0B1A" w:rsidP="00801AEA">
      <w:pPr>
        <w:pStyle w:val="ListParagraph"/>
        <w:numPr>
          <w:ilvl w:val="0"/>
          <w:numId w:val="5"/>
        </w:numPr>
        <w:spacing w:line="240" w:lineRule="auto"/>
        <w:rPr>
          <w:rFonts w:cs="Arial"/>
          <w:sz w:val="24"/>
          <w:szCs w:val="24"/>
        </w:rPr>
      </w:pPr>
      <w:r w:rsidRPr="00AC0786">
        <w:rPr>
          <w:rFonts w:cs="Arial"/>
          <w:sz w:val="24"/>
          <w:szCs w:val="24"/>
        </w:rPr>
        <w:t>Your parents will be notified.</w:t>
      </w:r>
    </w:p>
    <w:p w:rsidR="00B86022" w:rsidRPr="00AC0786" w:rsidRDefault="00FF0B1A" w:rsidP="00801AEA">
      <w:pPr>
        <w:pStyle w:val="ListParagraph"/>
        <w:numPr>
          <w:ilvl w:val="0"/>
          <w:numId w:val="5"/>
        </w:numPr>
        <w:spacing w:line="240" w:lineRule="auto"/>
        <w:rPr>
          <w:rFonts w:cs="Arial"/>
          <w:sz w:val="24"/>
          <w:szCs w:val="24"/>
        </w:rPr>
      </w:pPr>
      <w:r w:rsidRPr="00AC0786">
        <w:rPr>
          <w:rFonts w:cs="Arial"/>
          <w:sz w:val="24"/>
          <w:szCs w:val="24"/>
        </w:rPr>
        <w:t>Within a given time</w:t>
      </w:r>
      <w:r w:rsidR="0060582D" w:rsidRPr="00AC0786">
        <w:rPr>
          <w:rFonts w:cs="Arial"/>
          <w:sz w:val="24"/>
          <w:szCs w:val="24"/>
        </w:rPr>
        <w:t>frame</w:t>
      </w:r>
      <w:r w:rsidRPr="00AC0786">
        <w:rPr>
          <w:rFonts w:cs="Arial"/>
          <w:sz w:val="24"/>
          <w:szCs w:val="24"/>
        </w:rPr>
        <w:t xml:space="preserve">, given the opportunity to </w:t>
      </w:r>
      <w:r w:rsidR="00B86022" w:rsidRPr="00AC0786">
        <w:rPr>
          <w:rFonts w:cs="Arial"/>
          <w:sz w:val="24"/>
          <w:szCs w:val="24"/>
        </w:rPr>
        <w:t>red</w:t>
      </w:r>
      <w:r w:rsidRPr="00AC0786">
        <w:rPr>
          <w:rFonts w:cs="Arial"/>
          <w:sz w:val="24"/>
          <w:szCs w:val="24"/>
        </w:rPr>
        <w:t>o part or all of the assignment,</w:t>
      </w:r>
      <w:r w:rsidR="00B86022" w:rsidRPr="00AC0786">
        <w:rPr>
          <w:rFonts w:cs="Arial"/>
          <w:sz w:val="24"/>
          <w:szCs w:val="24"/>
        </w:rPr>
        <w:t xml:space="preserve"> or com</w:t>
      </w:r>
      <w:r w:rsidRPr="00AC0786">
        <w:rPr>
          <w:rFonts w:cs="Arial"/>
          <w:sz w:val="24"/>
          <w:szCs w:val="24"/>
        </w:rPr>
        <w:t>plete an alternative assignment.</w:t>
      </w:r>
    </w:p>
    <w:p w:rsidR="00B86022" w:rsidRPr="00AC0786" w:rsidRDefault="00B86022" w:rsidP="00801AEA">
      <w:pPr>
        <w:pStyle w:val="ListParagraph"/>
        <w:numPr>
          <w:ilvl w:val="0"/>
          <w:numId w:val="5"/>
        </w:numPr>
        <w:spacing w:line="240" w:lineRule="auto"/>
        <w:rPr>
          <w:rFonts w:cs="Arial"/>
          <w:sz w:val="24"/>
          <w:szCs w:val="24"/>
        </w:rPr>
      </w:pPr>
      <w:r w:rsidRPr="00AC0786">
        <w:rPr>
          <w:rFonts w:cs="Arial"/>
          <w:sz w:val="24"/>
          <w:szCs w:val="24"/>
        </w:rPr>
        <w:t xml:space="preserve">A record of your academic infraction </w:t>
      </w:r>
      <w:r w:rsidR="00FD25E8" w:rsidRPr="00AC0786">
        <w:rPr>
          <w:rFonts w:cs="Arial"/>
          <w:sz w:val="24"/>
          <w:szCs w:val="24"/>
        </w:rPr>
        <w:t>will be logged and kept on file</w:t>
      </w:r>
      <w:r w:rsidR="00FF0B1A" w:rsidRPr="00AC0786">
        <w:rPr>
          <w:rFonts w:cs="Arial"/>
          <w:sz w:val="24"/>
          <w:szCs w:val="24"/>
        </w:rPr>
        <w:t xml:space="preserve"> until you </w:t>
      </w:r>
      <w:proofErr w:type="gramStart"/>
      <w:r w:rsidR="00FF0B1A" w:rsidRPr="00AC0786">
        <w:rPr>
          <w:rFonts w:cs="Arial"/>
          <w:sz w:val="24"/>
          <w:szCs w:val="24"/>
        </w:rPr>
        <w:t>graduate</w:t>
      </w:r>
      <w:proofErr w:type="gramEnd"/>
      <w:r w:rsidR="00FF0B1A" w:rsidRPr="00AC0786">
        <w:rPr>
          <w:rFonts w:cs="Arial"/>
          <w:sz w:val="24"/>
          <w:szCs w:val="24"/>
        </w:rPr>
        <w:t>.</w:t>
      </w:r>
    </w:p>
    <w:p w:rsidR="00B86022" w:rsidRPr="00AC0786" w:rsidRDefault="00B86022" w:rsidP="00801AEA">
      <w:pPr>
        <w:pStyle w:val="ListParagraph"/>
        <w:numPr>
          <w:ilvl w:val="0"/>
          <w:numId w:val="5"/>
        </w:numPr>
        <w:spacing w:line="240" w:lineRule="auto"/>
        <w:rPr>
          <w:rFonts w:cs="Arial"/>
          <w:sz w:val="24"/>
          <w:szCs w:val="24"/>
        </w:rPr>
      </w:pPr>
      <w:r w:rsidRPr="00AC0786">
        <w:rPr>
          <w:rFonts w:cs="Arial"/>
          <w:sz w:val="24"/>
          <w:szCs w:val="24"/>
        </w:rPr>
        <w:t xml:space="preserve">The incident will be reflected on your report card in the Learning Skills and Work Habits section of the Provincial Report Card. </w:t>
      </w:r>
    </w:p>
    <w:p w:rsidR="00B86022" w:rsidRPr="00AC0786" w:rsidRDefault="00B86022" w:rsidP="00801AEA">
      <w:pPr>
        <w:spacing w:line="240" w:lineRule="auto"/>
        <w:rPr>
          <w:rFonts w:cs="Arial"/>
          <w:b/>
          <w:sz w:val="24"/>
          <w:szCs w:val="24"/>
        </w:rPr>
      </w:pPr>
      <w:r w:rsidRPr="00AC0786">
        <w:rPr>
          <w:rFonts w:cs="Arial"/>
          <w:b/>
          <w:sz w:val="24"/>
          <w:szCs w:val="24"/>
        </w:rPr>
        <w:t>In consultation with Administration additional consequences may be determined</w:t>
      </w:r>
      <w:r w:rsidR="00CA0A7F" w:rsidRPr="00AC0786">
        <w:rPr>
          <w:rFonts w:cs="Arial"/>
          <w:b/>
          <w:sz w:val="24"/>
          <w:szCs w:val="24"/>
        </w:rPr>
        <w:t xml:space="preserve"> such as</w:t>
      </w:r>
      <w:r w:rsidRPr="00AC0786">
        <w:rPr>
          <w:rFonts w:cs="Arial"/>
          <w:b/>
          <w:sz w:val="24"/>
          <w:szCs w:val="24"/>
        </w:rPr>
        <w:t>:</w:t>
      </w:r>
    </w:p>
    <w:p w:rsidR="00B86022" w:rsidRPr="00AC0786" w:rsidRDefault="00CA0A7F" w:rsidP="00801AEA">
      <w:pPr>
        <w:pStyle w:val="ListParagraph"/>
        <w:numPr>
          <w:ilvl w:val="0"/>
          <w:numId w:val="6"/>
        </w:numPr>
        <w:spacing w:line="240" w:lineRule="auto"/>
        <w:rPr>
          <w:rFonts w:cs="Arial"/>
          <w:sz w:val="24"/>
          <w:szCs w:val="24"/>
        </w:rPr>
      </w:pPr>
      <w:r w:rsidRPr="00AC0786">
        <w:rPr>
          <w:rFonts w:cs="Arial"/>
          <w:sz w:val="24"/>
          <w:szCs w:val="24"/>
        </w:rPr>
        <w:t>Serve a detention or an in-</w:t>
      </w:r>
      <w:r w:rsidR="00B86022" w:rsidRPr="00AC0786">
        <w:rPr>
          <w:rFonts w:cs="Arial"/>
          <w:sz w:val="24"/>
          <w:szCs w:val="24"/>
        </w:rPr>
        <w:t>school suspension, or a suspension</w:t>
      </w:r>
      <w:r w:rsidRPr="00AC0786">
        <w:rPr>
          <w:rFonts w:cs="Arial"/>
          <w:sz w:val="24"/>
          <w:szCs w:val="24"/>
        </w:rPr>
        <w:t>.</w:t>
      </w:r>
    </w:p>
    <w:p w:rsidR="00B86022" w:rsidRPr="00AC0786" w:rsidRDefault="00B86022" w:rsidP="00801AEA">
      <w:pPr>
        <w:pStyle w:val="ListParagraph"/>
        <w:numPr>
          <w:ilvl w:val="0"/>
          <w:numId w:val="6"/>
        </w:numPr>
        <w:spacing w:line="240" w:lineRule="auto"/>
        <w:rPr>
          <w:rFonts w:cs="Arial"/>
          <w:sz w:val="24"/>
          <w:szCs w:val="24"/>
        </w:rPr>
      </w:pPr>
      <w:r w:rsidRPr="00AC0786">
        <w:rPr>
          <w:rFonts w:cs="Arial"/>
          <w:sz w:val="24"/>
          <w:szCs w:val="24"/>
        </w:rPr>
        <w:t>Limit your access to recognitions (e.g., school awards, scholarships)</w:t>
      </w:r>
      <w:r w:rsidR="00CA0A7F" w:rsidRPr="00AC0786">
        <w:rPr>
          <w:rFonts w:cs="Arial"/>
          <w:sz w:val="24"/>
          <w:szCs w:val="24"/>
        </w:rPr>
        <w:t>.</w:t>
      </w:r>
    </w:p>
    <w:p w:rsidR="00B86022" w:rsidRDefault="00B86022" w:rsidP="00801AEA">
      <w:pPr>
        <w:spacing w:line="240" w:lineRule="auto"/>
        <w:rPr>
          <w:rFonts w:cs="Arial"/>
          <w:sz w:val="24"/>
          <w:szCs w:val="24"/>
        </w:rPr>
      </w:pPr>
      <w:r w:rsidRPr="00AC0786">
        <w:rPr>
          <w:rFonts w:cs="Arial"/>
          <w:sz w:val="24"/>
          <w:szCs w:val="24"/>
        </w:rPr>
        <w:t>All consequences will be progressive in nature and take into consideration the number and frequency of incidents and the grade level, maturity and individual circumstances of the student</w:t>
      </w:r>
      <w:r w:rsidR="00801AEA">
        <w:rPr>
          <w:rFonts w:cs="Arial"/>
          <w:sz w:val="24"/>
          <w:szCs w:val="24"/>
        </w:rPr>
        <w:t>.</w:t>
      </w:r>
    </w:p>
    <w:p w:rsidR="00801AEA" w:rsidRPr="00AC0786" w:rsidRDefault="00801AEA" w:rsidP="00801AEA">
      <w:pPr>
        <w:spacing w:line="240" w:lineRule="auto"/>
        <w:rPr>
          <w:rFonts w:cs="Arial"/>
          <w:sz w:val="24"/>
          <w:szCs w:val="24"/>
        </w:rPr>
      </w:pPr>
    </w:p>
    <w:p w:rsidR="00852957" w:rsidRPr="00AC0786" w:rsidRDefault="00852957" w:rsidP="00801AEA">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cs="Arial"/>
          <w:b/>
          <w:color w:val="FFFFFF" w:themeColor="background1"/>
          <w:sz w:val="24"/>
          <w:szCs w:val="24"/>
        </w:rPr>
      </w:pPr>
      <w:r w:rsidRPr="00AC0786">
        <w:rPr>
          <w:rFonts w:cs="Arial"/>
          <w:b/>
          <w:color w:val="FFFFFF" w:themeColor="background1"/>
          <w:sz w:val="24"/>
          <w:szCs w:val="24"/>
        </w:rPr>
        <w:t>Learning Skills</w:t>
      </w:r>
    </w:p>
    <w:p w:rsidR="00A122CE" w:rsidRPr="00AC0786" w:rsidRDefault="00A122CE" w:rsidP="00801AEA">
      <w:pPr>
        <w:pStyle w:val="NoSpacing"/>
        <w:jc w:val="both"/>
        <w:rPr>
          <w:rFonts w:cs="Arial"/>
          <w:sz w:val="24"/>
          <w:szCs w:val="24"/>
        </w:rPr>
      </w:pPr>
      <w:r w:rsidRPr="00AC0786">
        <w:rPr>
          <w:rFonts w:cs="Arial"/>
          <w:sz w:val="24"/>
          <w:szCs w:val="24"/>
        </w:rPr>
        <w:lastRenderedPageBreak/>
        <w:t>The Learning Skills and Work Habits section of the provincial report card is an integral part of a student’s learning.  Students will be assessed in the following areas:</w:t>
      </w:r>
    </w:p>
    <w:p w:rsidR="00A122CE" w:rsidRPr="00AC0786" w:rsidRDefault="00A122CE" w:rsidP="00801AEA">
      <w:pPr>
        <w:pStyle w:val="NoSpacing"/>
        <w:ind w:left="720"/>
        <w:jc w:val="both"/>
        <w:rPr>
          <w:rFonts w:cs="Arial"/>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1"/>
        <w:gridCol w:w="3115"/>
        <w:gridCol w:w="2828"/>
      </w:tblGrid>
      <w:tr w:rsidR="00A122CE" w:rsidRPr="00AC0786" w:rsidTr="0068505A">
        <w:tc>
          <w:tcPr>
            <w:tcW w:w="3484" w:type="dxa"/>
          </w:tcPr>
          <w:p w:rsidR="00A122CE" w:rsidRPr="00AC0786" w:rsidRDefault="00A122CE" w:rsidP="00801AEA">
            <w:pPr>
              <w:pStyle w:val="NoSpacing"/>
              <w:numPr>
                <w:ilvl w:val="0"/>
                <w:numId w:val="1"/>
              </w:numPr>
              <w:jc w:val="both"/>
              <w:rPr>
                <w:rFonts w:cs="Arial"/>
                <w:sz w:val="24"/>
                <w:szCs w:val="24"/>
              </w:rPr>
            </w:pPr>
            <w:r w:rsidRPr="00AC0786">
              <w:rPr>
                <w:rFonts w:cs="Arial"/>
                <w:sz w:val="24"/>
                <w:szCs w:val="24"/>
              </w:rPr>
              <w:t>Responsibility</w:t>
            </w:r>
          </w:p>
        </w:tc>
        <w:tc>
          <w:tcPr>
            <w:tcW w:w="3320" w:type="dxa"/>
          </w:tcPr>
          <w:p w:rsidR="00A122CE" w:rsidRPr="00AC0786" w:rsidRDefault="00A122CE" w:rsidP="00801AEA">
            <w:pPr>
              <w:pStyle w:val="NoSpacing"/>
              <w:numPr>
                <w:ilvl w:val="0"/>
                <w:numId w:val="1"/>
              </w:numPr>
              <w:jc w:val="both"/>
              <w:rPr>
                <w:rFonts w:cs="Arial"/>
                <w:sz w:val="24"/>
                <w:szCs w:val="24"/>
              </w:rPr>
            </w:pPr>
            <w:r w:rsidRPr="00AC0786">
              <w:rPr>
                <w:rFonts w:cs="Arial"/>
                <w:sz w:val="24"/>
                <w:szCs w:val="24"/>
              </w:rPr>
              <w:t>Independent Work</w:t>
            </w:r>
          </w:p>
        </w:tc>
        <w:tc>
          <w:tcPr>
            <w:tcW w:w="2943" w:type="dxa"/>
          </w:tcPr>
          <w:p w:rsidR="00A122CE" w:rsidRPr="00AC0786" w:rsidRDefault="00A122CE" w:rsidP="00801AEA">
            <w:pPr>
              <w:pStyle w:val="NoSpacing"/>
              <w:numPr>
                <w:ilvl w:val="0"/>
                <w:numId w:val="1"/>
              </w:numPr>
              <w:jc w:val="both"/>
              <w:rPr>
                <w:rFonts w:cs="Arial"/>
                <w:sz w:val="24"/>
                <w:szCs w:val="24"/>
              </w:rPr>
            </w:pPr>
            <w:r w:rsidRPr="00AC0786">
              <w:rPr>
                <w:rFonts w:cs="Arial"/>
                <w:sz w:val="24"/>
                <w:szCs w:val="24"/>
              </w:rPr>
              <w:t>Organization</w:t>
            </w:r>
          </w:p>
        </w:tc>
      </w:tr>
      <w:tr w:rsidR="00A122CE" w:rsidRPr="00AC0786" w:rsidTr="0068505A">
        <w:tc>
          <w:tcPr>
            <w:tcW w:w="3484" w:type="dxa"/>
          </w:tcPr>
          <w:p w:rsidR="00A122CE" w:rsidRPr="00AC0786" w:rsidRDefault="00A122CE" w:rsidP="00801AEA">
            <w:pPr>
              <w:pStyle w:val="NoSpacing"/>
              <w:numPr>
                <w:ilvl w:val="0"/>
                <w:numId w:val="1"/>
              </w:numPr>
              <w:jc w:val="both"/>
              <w:rPr>
                <w:rFonts w:cs="Arial"/>
                <w:sz w:val="24"/>
                <w:szCs w:val="24"/>
              </w:rPr>
            </w:pPr>
            <w:r w:rsidRPr="00AC0786">
              <w:rPr>
                <w:rFonts w:cs="Arial"/>
                <w:sz w:val="24"/>
                <w:szCs w:val="24"/>
              </w:rPr>
              <w:t>Initiative</w:t>
            </w:r>
          </w:p>
        </w:tc>
        <w:tc>
          <w:tcPr>
            <w:tcW w:w="3320" w:type="dxa"/>
          </w:tcPr>
          <w:p w:rsidR="00A122CE" w:rsidRPr="00AC0786" w:rsidRDefault="00A122CE" w:rsidP="00801AEA">
            <w:pPr>
              <w:pStyle w:val="NoSpacing"/>
              <w:numPr>
                <w:ilvl w:val="0"/>
                <w:numId w:val="1"/>
              </w:numPr>
              <w:jc w:val="both"/>
              <w:rPr>
                <w:rFonts w:cs="Arial"/>
                <w:sz w:val="24"/>
                <w:szCs w:val="24"/>
              </w:rPr>
            </w:pPr>
            <w:r w:rsidRPr="00AC0786">
              <w:rPr>
                <w:rFonts w:cs="Arial"/>
                <w:sz w:val="24"/>
                <w:szCs w:val="24"/>
              </w:rPr>
              <w:t>Collaboration</w:t>
            </w:r>
          </w:p>
        </w:tc>
        <w:tc>
          <w:tcPr>
            <w:tcW w:w="2943" w:type="dxa"/>
          </w:tcPr>
          <w:p w:rsidR="00A122CE" w:rsidRPr="00AC0786" w:rsidRDefault="00A122CE" w:rsidP="00801AEA">
            <w:pPr>
              <w:pStyle w:val="NoSpacing"/>
              <w:numPr>
                <w:ilvl w:val="0"/>
                <w:numId w:val="1"/>
              </w:numPr>
              <w:jc w:val="both"/>
              <w:rPr>
                <w:rFonts w:cs="Arial"/>
                <w:sz w:val="24"/>
                <w:szCs w:val="24"/>
              </w:rPr>
            </w:pPr>
            <w:r w:rsidRPr="00AC0786">
              <w:rPr>
                <w:rFonts w:cs="Arial"/>
                <w:sz w:val="24"/>
                <w:szCs w:val="24"/>
              </w:rPr>
              <w:t>Self-Regulation</w:t>
            </w:r>
          </w:p>
        </w:tc>
      </w:tr>
    </w:tbl>
    <w:p w:rsidR="00A122CE" w:rsidRPr="00AC0786" w:rsidRDefault="00A122CE" w:rsidP="00801AEA">
      <w:pPr>
        <w:pStyle w:val="NoSpacing"/>
        <w:ind w:left="720"/>
        <w:jc w:val="both"/>
        <w:rPr>
          <w:rFonts w:cs="Arial"/>
          <w:sz w:val="24"/>
          <w:szCs w:val="24"/>
        </w:rPr>
      </w:pPr>
    </w:p>
    <w:p w:rsidR="00A122CE" w:rsidRPr="00AC0786" w:rsidRDefault="00A122CE" w:rsidP="00801AEA">
      <w:pPr>
        <w:pStyle w:val="NoSpacing"/>
        <w:rPr>
          <w:rFonts w:cs="Arial"/>
          <w:sz w:val="24"/>
          <w:szCs w:val="24"/>
        </w:rPr>
      </w:pPr>
      <w:r w:rsidRPr="00AC0786">
        <w:rPr>
          <w:rFonts w:cs="Arial"/>
          <w:sz w:val="24"/>
          <w:szCs w:val="24"/>
        </w:rPr>
        <w:t>The following scoring system is used for Learning Skills:</w:t>
      </w:r>
    </w:p>
    <w:p w:rsidR="00A122CE" w:rsidRPr="00AC0786" w:rsidRDefault="00A122CE" w:rsidP="00801AEA">
      <w:pPr>
        <w:pStyle w:val="NoSpacing"/>
        <w:rPr>
          <w:rFonts w:cs="Arial"/>
          <w:sz w:val="24"/>
          <w:szCs w:val="24"/>
        </w:rPr>
      </w:pPr>
      <w:r w:rsidRPr="00AC0786">
        <w:rPr>
          <w:rFonts w:cs="Arial"/>
          <w:sz w:val="24"/>
          <w:szCs w:val="24"/>
        </w:rPr>
        <w:t>E=Excellent</w:t>
      </w:r>
      <w:proofErr w:type="gramStart"/>
      <w:r w:rsidRPr="00AC0786">
        <w:rPr>
          <w:rFonts w:cs="Arial"/>
          <w:sz w:val="24"/>
          <w:szCs w:val="24"/>
        </w:rPr>
        <w:t>;  G</w:t>
      </w:r>
      <w:proofErr w:type="gramEnd"/>
      <w:r w:rsidRPr="00AC0786">
        <w:rPr>
          <w:rFonts w:cs="Arial"/>
          <w:sz w:val="24"/>
          <w:szCs w:val="24"/>
        </w:rPr>
        <w:t>=Good;  S=Satisfactory;  N=Needs Improvement</w:t>
      </w:r>
    </w:p>
    <w:p w:rsidR="00893BA1" w:rsidRPr="00AC0786" w:rsidRDefault="00893BA1" w:rsidP="00801AEA">
      <w:pPr>
        <w:spacing w:line="240" w:lineRule="auto"/>
        <w:jc w:val="right"/>
        <w:rPr>
          <w:rFonts w:cs="Arial"/>
          <w:sz w:val="24"/>
          <w:szCs w:val="24"/>
        </w:rPr>
      </w:pPr>
    </w:p>
    <w:p w:rsidR="00F5071A" w:rsidRPr="00AC0786" w:rsidRDefault="00F5071A" w:rsidP="00801AEA">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cs="Arial"/>
          <w:b/>
          <w:color w:val="FFFFFF" w:themeColor="background1"/>
          <w:sz w:val="24"/>
          <w:szCs w:val="24"/>
        </w:rPr>
      </w:pPr>
      <w:r w:rsidRPr="00AC0786">
        <w:rPr>
          <w:rFonts w:cs="Arial"/>
          <w:b/>
          <w:color w:val="FFFFFF" w:themeColor="background1"/>
          <w:sz w:val="24"/>
          <w:szCs w:val="24"/>
        </w:rPr>
        <w:t>Course Specific Information</w:t>
      </w:r>
    </w:p>
    <w:p w:rsidR="00893BA1" w:rsidRDefault="00987162" w:rsidP="00801AEA">
      <w:pPr>
        <w:spacing w:line="240" w:lineRule="auto"/>
        <w:rPr>
          <w:rFonts w:cs="Arial"/>
          <w:sz w:val="24"/>
          <w:szCs w:val="24"/>
        </w:rPr>
      </w:pPr>
      <w:r>
        <w:rPr>
          <w:rFonts w:cs="Arial"/>
          <w:sz w:val="24"/>
          <w:szCs w:val="24"/>
        </w:rPr>
        <w:t>The following textbooks will be used in this course:</w:t>
      </w:r>
    </w:p>
    <w:p w:rsidR="00987162" w:rsidRPr="00987162" w:rsidRDefault="00987162" w:rsidP="00801AEA">
      <w:pPr>
        <w:pStyle w:val="ListParagraph"/>
        <w:numPr>
          <w:ilvl w:val="0"/>
          <w:numId w:val="9"/>
        </w:numPr>
        <w:spacing w:line="240" w:lineRule="auto"/>
        <w:rPr>
          <w:rFonts w:cs="Arial"/>
          <w:sz w:val="24"/>
          <w:szCs w:val="24"/>
        </w:rPr>
      </w:pPr>
      <w:r w:rsidRPr="00987162">
        <w:rPr>
          <w:rFonts w:cs="Arial"/>
          <w:sz w:val="24"/>
          <w:szCs w:val="24"/>
        </w:rPr>
        <w:t>Sightlines 9 (a collection of short stories and poems)</w:t>
      </w:r>
    </w:p>
    <w:p w:rsidR="00987162" w:rsidRPr="00987162" w:rsidRDefault="00987162" w:rsidP="00801AEA">
      <w:pPr>
        <w:pStyle w:val="ListParagraph"/>
        <w:numPr>
          <w:ilvl w:val="0"/>
          <w:numId w:val="9"/>
        </w:numPr>
        <w:spacing w:line="240" w:lineRule="auto"/>
        <w:rPr>
          <w:rFonts w:cs="Arial"/>
          <w:sz w:val="24"/>
          <w:szCs w:val="24"/>
          <w:u w:val="single"/>
        </w:rPr>
      </w:pPr>
      <w:r w:rsidRPr="00987162">
        <w:rPr>
          <w:rFonts w:cs="Arial"/>
          <w:sz w:val="24"/>
          <w:szCs w:val="24"/>
          <w:u w:val="single"/>
        </w:rPr>
        <w:t xml:space="preserve">The </w:t>
      </w:r>
      <w:r w:rsidR="005948AA">
        <w:rPr>
          <w:rFonts w:cs="Arial"/>
          <w:sz w:val="24"/>
          <w:szCs w:val="24"/>
          <w:u w:val="single"/>
        </w:rPr>
        <w:t>Last Book in the Universe</w:t>
      </w:r>
    </w:p>
    <w:p w:rsidR="005948AA" w:rsidRPr="005948AA" w:rsidRDefault="005948AA" w:rsidP="00801AEA">
      <w:pPr>
        <w:pStyle w:val="ListParagraph"/>
        <w:numPr>
          <w:ilvl w:val="0"/>
          <w:numId w:val="9"/>
        </w:numPr>
        <w:spacing w:line="240" w:lineRule="auto"/>
        <w:rPr>
          <w:rFonts w:cs="Arial"/>
          <w:sz w:val="24"/>
          <w:szCs w:val="24"/>
          <w:u w:val="single"/>
        </w:rPr>
      </w:pPr>
      <w:r w:rsidRPr="005948AA">
        <w:rPr>
          <w:rFonts w:cs="Arial"/>
          <w:sz w:val="24"/>
          <w:szCs w:val="24"/>
          <w:u w:val="single"/>
        </w:rPr>
        <w:t>Myth</w:t>
      </w:r>
    </w:p>
    <w:p w:rsidR="00987162" w:rsidRPr="00987162" w:rsidRDefault="001E6926" w:rsidP="00801AEA">
      <w:pPr>
        <w:spacing w:line="240" w:lineRule="auto"/>
        <w:rPr>
          <w:rFonts w:cs="Arial"/>
          <w:sz w:val="24"/>
          <w:szCs w:val="24"/>
        </w:rPr>
      </w:pPr>
      <w:r>
        <w:rPr>
          <w:rFonts w:cs="Arial"/>
          <w:sz w:val="24"/>
          <w:szCs w:val="24"/>
        </w:rPr>
        <w:t xml:space="preserve">*Course Notes, assignments, and rubrics </w:t>
      </w:r>
      <w:r w:rsidR="00987162">
        <w:rPr>
          <w:rFonts w:cs="Arial"/>
          <w:sz w:val="24"/>
          <w:szCs w:val="24"/>
        </w:rPr>
        <w:t xml:space="preserve">will be posted at </w:t>
      </w:r>
      <w:r>
        <w:t>baillargeon.weebly.com</w:t>
      </w:r>
    </w:p>
    <w:p w:rsidR="00852957" w:rsidRPr="00AC0786" w:rsidRDefault="00852957" w:rsidP="00801AEA">
      <w:pPr>
        <w:pStyle w:val="NoSpacing"/>
        <w:rPr>
          <w:rFonts w:cs="Arial"/>
          <w:sz w:val="24"/>
          <w:szCs w:val="24"/>
        </w:rPr>
      </w:pPr>
      <w:r w:rsidRPr="00AC0786">
        <w:rPr>
          <w:rFonts w:cs="Arial"/>
          <w:sz w:val="24"/>
          <w:szCs w:val="24"/>
        </w:rPr>
        <w:t>For further information please see</w:t>
      </w:r>
      <w:r w:rsidR="005F76C6" w:rsidRPr="00AC0786">
        <w:rPr>
          <w:rFonts w:cs="Arial"/>
          <w:sz w:val="24"/>
          <w:szCs w:val="24"/>
        </w:rPr>
        <w:t xml:space="preserve"> the BCI website, </w:t>
      </w:r>
      <w:r w:rsidR="005A7F79" w:rsidRPr="00AC0786">
        <w:rPr>
          <w:rFonts w:cs="Arial"/>
          <w:sz w:val="24"/>
          <w:szCs w:val="24"/>
        </w:rPr>
        <w:t xml:space="preserve">or </w:t>
      </w:r>
      <w:r w:rsidR="005F76C6" w:rsidRPr="00AC0786">
        <w:rPr>
          <w:rFonts w:cs="Arial"/>
          <w:sz w:val="24"/>
          <w:szCs w:val="24"/>
        </w:rPr>
        <w:t xml:space="preserve">WRDSB Assessment, Evaluation, and Reporting Handbook </w:t>
      </w:r>
      <w:r w:rsidR="005A7F79" w:rsidRPr="00AC0786">
        <w:rPr>
          <w:rFonts w:cs="Arial"/>
          <w:sz w:val="24"/>
          <w:szCs w:val="24"/>
        </w:rPr>
        <w:t>or the</w:t>
      </w:r>
      <w:r w:rsidRPr="00AC0786">
        <w:rPr>
          <w:rFonts w:cs="Arial"/>
          <w:sz w:val="24"/>
          <w:szCs w:val="24"/>
        </w:rPr>
        <w:t xml:space="preserve"> Administrative Procedure 1660.</w:t>
      </w:r>
    </w:p>
    <w:p w:rsidR="005B3FA8" w:rsidRPr="00AC0786" w:rsidRDefault="005B3FA8" w:rsidP="00801AEA">
      <w:pPr>
        <w:pStyle w:val="NoSpacing"/>
        <w:rPr>
          <w:rFonts w:cs="Arial"/>
          <w:b/>
          <w:sz w:val="24"/>
          <w:szCs w:val="24"/>
        </w:rPr>
      </w:pPr>
    </w:p>
    <w:p w:rsidR="005B3FA8" w:rsidRPr="00AC0786" w:rsidRDefault="005B3FA8" w:rsidP="00801AEA">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cs="Arial"/>
          <w:b/>
          <w:color w:val="FFFFFF" w:themeColor="background1"/>
          <w:sz w:val="24"/>
          <w:szCs w:val="24"/>
        </w:rPr>
      </w:pPr>
      <w:r w:rsidRPr="00AC0786">
        <w:rPr>
          <w:rFonts w:cs="Arial"/>
          <w:b/>
          <w:color w:val="FFFFFF" w:themeColor="background1"/>
          <w:sz w:val="24"/>
          <w:szCs w:val="24"/>
        </w:rPr>
        <w:t>Signatures</w:t>
      </w:r>
    </w:p>
    <w:p w:rsidR="005B3FA8" w:rsidRPr="00AC0786" w:rsidRDefault="005B3FA8" w:rsidP="00801AEA">
      <w:pPr>
        <w:pStyle w:val="NoSpacing"/>
        <w:jc w:val="both"/>
        <w:rPr>
          <w:rFonts w:cs="Arial"/>
          <w:sz w:val="24"/>
          <w:szCs w:val="24"/>
        </w:rPr>
      </w:pPr>
      <w:r w:rsidRPr="00AC0786">
        <w:rPr>
          <w:rFonts w:cs="Arial"/>
          <w:sz w:val="24"/>
          <w:szCs w:val="24"/>
        </w:rPr>
        <w:t>Please sign below indicating you have read and understood this course outline, including the requirements for successful completion of this course, and return this sheet to your teacher:</w:t>
      </w:r>
    </w:p>
    <w:p w:rsidR="005B3FA8" w:rsidRPr="00AC0786" w:rsidRDefault="005B3FA8" w:rsidP="00801AEA">
      <w:pPr>
        <w:pStyle w:val="NoSpacing"/>
        <w:rPr>
          <w:rFonts w:cs="Arial"/>
          <w:sz w:val="24"/>
          <w:szCs w:val="24"/>
        </w:rPr>
      </w:pPr>
    </w:p>
    <w:p w:rsidR="00852957" w:rsidRPr="00AC0786" w:rsidRDefault="00D72D05" w:rsidP="00801AEA">
      <w:pPr>
        <w:spacing w:line="240" w:lineRule="auto"/>
        <w:rPr>
          <w:rFonts w:cs="Arial"/>
          <w:sz w:val="24"/>
          <w:szCs w:val="24"/>
        </w:rPr>
      </w:pPr>
      <w:r>
        <w:rPr>
          <w:rFonts w:cs="Arial"/>
          <w:sz w:val="24"/>
          <w:szCs w:val="24"/>
        </w:rPr>
        <w:t xml:space="preserve">Student Name (please print) ____________________   </w:t>
      </w:r>
      <w:r w:rsidR="00852957" w:rsidRPr="00AC0786">
        <w:rPr>
          <w:rFonts w:cs="Arial"/>
          <w:sz w:val="24"/>
          <w:szCs w:val="24"/>
        </w:rPr>
        <w:t xml:space="preserve">Student Signature: _________________ </w:t>
      </w:r>
    </w:p>
    <w:p w:rsidR="00852957" w:rsidRPr="00AC0786" w:rsidRDefault="000C4730" w:rsidP="00801AEA">
      <w:pPr>
        <w:spacing w:line="240" w:lineRule="auto"/>
        <w:rPr>
          <w:rFonts w:cs="Arial"/>
          <w:sz w:val="24"/>
          <w:szCs w:val="24"/>
        </w:rPr>
      </w:pPr>
      <w:r>
        <w:rPr>
          <w:rFonts w:cs="Arial"/>
          <w:sz w:val="24"/>
          <w:szCs w:val="24"/>
        </w:rPr>
        <w:t>Parent/</w:t>
      </w:r>
      <w:r w:rsidR="00D72D05">
        <w:rPr>
          <w:rFonts w:cs="Arial"/>
          <w:sz w:val="24"/>
          <w:szCs w:val="24"/>
        </w:rPr>
        <w:t>Guardian Name (print): _______________________</w:t>
      </w:r>
      <w:proofErr w:type="gramStart"/>
      <w:r w:rsidR="00D72D05">
        <w:rPr>
          <w:rFonts w:cs="Arial"/>
          <w:sz w:val="24"/>
          <w:szCs w:val="24"/>
        </w:rPr>
        <w:t xml:space="preserve">_  </w:t>
      </w:r>
      <w:r w:rsidR="00852957" w:rsidRPr="00AC0786">
        <w:rPr>
          <w:rFonts w:cs="Arial"/>
          <w:sz w:val="24"/>
          <w:szCs w:val="24"/>
        </w:rPr>
        <w:t>Signature</w:t>
      </w:r>
      <w:proofErr w:type="gramEnd"/>
      <w:r w:rsidR="00852957" w:rsidRPr="00AC0786">
        <w:rPr>
          <w:rFonts w:cs="Arial"/>
          <w:sz w:val="24"/>
          <w:szCs w:val="24"/>
        </w:rPr>
        <w:t>: ________________</w:t>
      </w:r>
    </w:p>
    <w:p w:rsidR="00852957" w:rsidRPr="00AC0786" w:rsidRDefault="00852957" w:rsidP="00801AEA">
      <w:pPr>
        <w:spacing w:line="240" w:lineRule="auto"/>
        <w:rPr>
          <w:rFonts w:cs="Arial"/>
          <w:sz w:val="24"/>
          <w:szCs w:val="24"/>
        </w:rPr>
      </w:pPr>
      <w:r w:rsidRPr="00AC0786">
        <w:rPr>
          <w:rFonts w:cs="Arial"/>
          <w:sz w:val="24"/>
          <w:szCs w:val="24"/>
        </w:rPr>
        <w:t>Please indicate best method of communication:</w:t>
      </w:r>
    </w:p>
    <w:p w:rsidR="00852957" w:rsidRPr="00AC0786" w:rsidRDefault="000C4730" w:rsidP="00801AEA">
      <w:pPr>
        <w:spacing w:line="240" w:lineRule="auto"/>
        <w:rPr>
          <w:rFonts w:cs="Arial"/>
          <w:sz w:val="24"/>
          <w:szCs w:val="24"/>
        </w:rPr>
      </w:pPr>
      <w:r>
        <w:rPr>
          <w:rFonts w:cs="Arial"/>
          <w:sz w:val="24"/>
          <w:szCs w:val="24"/>
        </w:rPr>
        <w:t>Parent/</w:t>
      </w:r>
      <w:r w:rsidR="00852957" w:rsidRPr="00AC0786">
        <w:rPr>
          <w:rFonts w:cs="Arial"/>
          <w:sz w:val="24"/>
          <w:szCs w:val="24"/>
        </w:rPr>
        <w:t>Guardian’s Phone #: __________________</w:t>
      </w:r>
    </w:p>
    <w:p w:rsidR="00852957" w:rsidRPr="00AC0786" w:rsidRDefault="000C4730" w:rsidP="00801AEA">
      <w:pPr>
        <w:spacing w:line="240" w:lineRule="auto"/>
        <w:rPr>
          <w:rFonts w:cs="Arial"/>
          <w:sz w:val="24"/>
          <w:szCs w:val="24"/>
        </w:rPr>
      </w:pPr>
      <w:r>
        <w:rPr>
          <w:rFonts w:cs="Arial"/>
          <w:sz w:val="24"/>
          <w:szCs w:val="24"/>
        </w:rPr>
        <w:t>Parent/</w:t>
      </w:r>
      <w:bookmarkStart w:id="0" w:name="_GoBack"/>
      <w:bookmarkEnd w:id="0"/>
      <w:r w:rsidR="00852957" w:rsidRPr="00AC0786">
        <w:rPr>
          <w:rFonts w:cs="Arial"/>
          <w:sz w:val="24"/>
          <w:szCs w:val="24"/>
        </w:rPr>
        <w:t>Guardian’s email: ____________________</w:t>
      </w:r>
    </w:p>
    <w:sectPr w:rsidR="00852957" w:rsidRPr="00AC0786" w:rsidSect="00AE3D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C3" w:rsidRDefault="00532CC3" w:rsidP="009A3F76">
      <w:pPr>
        <w:spacing w:after="0" w:line="240" w:lineRule="auto"/>
      </w:pPr>
      <w:r>
        <w:separator/>
      </w:r>
    </w:p>
  </w:endnote>
  <w:endnote w:type="continuationSeparator" w:id="0">
    <w:p w:rsidR="00532CC3" w:rsidRDefault="00532CC3" w:rsidP="009A3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roman"/>
    <w:notTrueType/>
    <w:pitch w:val="default"/>
    <w:sig w:usb0="00000003" w:usb1="00000000" w:usb2="00000000" w:usb3="00000000" w:csb0="00000001" w:csb1="00000000"/>
  </w:font>
  <w:font w:name="Bemb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59" w:rsidRDefault="00365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59" w:rsidRDefault="00365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59" w:rsidRDefault="00365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C3" w:rsidRDefault="00532CC3" w:rsidP="009A3F76">
      <w:pPr>
        <w:spacing w:after="0" w:line="240" w:lineRule="auto"/>
      </w:pPr>
      <w:r>
        <w:separator/>
      </w:r>
    </w:p>
  </w:footnote>
  <w:footnote w:type="continuationSeparator" w:id="0">
    <w:p w:rsidR="00532CC3" w:rsidRDefault="00532CC3" w:rsidP="009A3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59" w:rsidRDefault="00365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76" w:rsidRPr="007A4F1E" w:rsidRDefault="009A3F76"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eastAsia="en-CA"/>
      </w:rPr>
      <w:drawing>
        <wp:anchor distT="0" distB="0" distL="114300" distR="114300" simplePos="0" relativeHeight="251657216" behindDoc="1" locked="0" layoutInCell="1" allowOverlap="1">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anchor>
      </w:drawing>
    </w:r>
    <w:proofErr w:type="spellStart"/>
    <w:r w:rsidRPr="007A4F1E">
      <w:rPr>
        <w:rFonts w:ascii="Arial" w:hAnsi="Arial" w:cs="Arial"/>
        <w:b/>
        <w:sz w:val="36"/>
        <w:szCs w:val="36"/>
      </w:rPr>
      <w:t>Blue</w:t>
    </w:r>
    <w:r w:rsidRPr="007A4F1E">
      <w:rPr>
        <w:rFonts w:ascii="Arial" w:hAnsi="Arial" w:cs="Arial"/>
        <w:b/>
        <w:noProof/>
        <w:sz w:val="36"/>
        <w:szCs w:val="36"/>
        <w:lang w:eastAsia="en-CA"/>
      </w:rPr>
      <w:t>vale</w:t>
    </w:r>
    <w:proofErr w:type="spellEnd"/>
    <w:r w:rsidRPr="007A4F1E">
      <w:rPr>
        <w:rFonts w:ascii="Arial" w:hAnsi="Arial" w:cs="Arial"/>
        <w:b/>
        <w:noProof/>
        <w:sz w:val="36"/>
        <w:szCs w:val="36"/>
        <w:lang w:eastAsia="en-CA"/>
      </w:rPr>
      <w:t xml:space="preserve"> Collegiate Institute</w:t>
    </w:r>
  </w:p>
  <w:p w:rsidR="009A3F76" w:rsidRPr="00F0752B" w:rsidRDefault="009A3F76" w:rsidP="009A3F76">
    <w:pPr>
      <w:spacing w:line="240" w:lineRule="auto"/>
      <w:jc w:val="right"/>
      <w:rPr>
        <w:rFonts w:ascii="Arial" w:hAnsi="Arial" w:cs="Arial"/>
      </w:rPr>
    </w:pPr>
    <w:r w:rsidRPr="00F0752B">
      <w:rPr>
        <w:rFonts w:ascii="Arial" w:hAnsi="Arial" w:cs="Arial"/>
        <w:noProof/>
        <w:lang w:eastAsia="en-CA"/>
      </w:rPr>
      <w:t xml:space="preserve">80 Bluevale St N, Waterloo, N2J 3R5  (519) 885-4620 http://bci.wrdsb.ca/  </w:t>
    </w:r>
  </w:p>
  <w:p w:rsidR="009A3F76" w:rsidRPr="00F0752B" w:rsidRDefault="009A3F76" w:rsidP="009A3F76">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rsidR="009A3F76" w:rsidRDefault="009A3F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59" w:rsidRDefault="00365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0214F4A"/>
    <w:multiLevelType w:val="hybridMultilevel"/>
    <w:tmpl w:val="15781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2732EB"/>
    <w:multiLevelType w:val="hybridMultilevel"/>
    <w:tmpl w:val="328A68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1243C8"/>
    <w:multiLevelType w:val="hybridMultilevel"/>
    <w:tmpl w:val="1F80D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0"/>
  </w:num>
  <w:num w:numId="5">
    <w:abstractNumId w:val="2"/>
  </w:num>
  <w:num w:numId="6">
    <w:abstractNumId w:val="9"/>
  </w:num>
  <w:num w:numId="7">
    <w:abstractNumId w:val="8"/>
  </w:num>
  <w:num w:numId="8">
    <w:abstractNumId w:val="0"/>
  </w:num>
  <w:num w:numId="9">
    <w:abstractNumId w:val="3"/>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852957"/>
    <w:rsid w:val="00030343"/>
    <w:rsid w:val="0004200B"/>
    <w:rsid w:val="00074912"/>
    <w:rsid w:val="000C4730"/>
    <w:rsid w:val="000E4EC5"/>
    <w:rsid w:val="000F695E"/>
    <w:rsid w:val="00130D39"/>
    <w:rsid w:val="00173664"/>
    <w:rsid w:val="00186CA5"/>
    <w:rsid w:val="001A03AC"/>
    <w:rsid w:val="001B2263"/>
    <w:rsid w:val="001B2CC0"/>
    <w:rsid w:val="001D1CCE"/>
    <w:rsid w:val="001E2F7C"/>
    <w:rsid w:val="001E6926"/>
    <w:rsid w:val="00214B8D"/>
    <w:rsid w:val="00226876"/>
    <w:rsid w:val="00235ADF"/>
    <w:rsid w:val="00251309"/>
    <w:rsid w:val="002A696C"/>
    <w:rsid w:val="002B71EB"/>
    <w:rsid w:val="002E3B49"/>
    <w:rsid w:val="002F0FAD"/>
    <w:rsid w:val="003004C7"/>
    <w:rsid w:val="00365B59"/>
    <w:rsid w:val="003A7604"/>
    <w:rsid w:val="003C5920"/>
    <w:rsid w:val="0044074F"/>
    <w:rsid w:val="00466713"/>
    <w:rsid w:val="0047224D"/>
    <w:rsid w:val="004F7F66"/>
    <w:rsid w:val="00500DE5"/>
    <w:rsid w:val="00514852"/>
    <w:rsid w:val="0053061D"/>
    <w:rsid w:val="00532CC3"/>
    <w:rsid w:val="00577F03"/>
    <w:rsid w:val="0059489C"/>
    <w:rsid w:val="005948AA"/>
    <w:rsid w:val="005A7F79"/>
    <w:rsid w:val="005B3FA8"/>
    <w:rsid w:val="005F76C6"/>
    <w:rsid w:val="0060582D"/>
    <w:rsid w:val="006311BC"/>
    <w:rsid w:val="00643A26"/>
    <w:rsid w:val="00682F00"/>
    <w:rsid w:val="0073263A"/>
    <w:rsid w:val="00764161"/>
    <w:rsid w:val="00783B5A"/>
    <w:rsid w:val="007A4F1E"/>
    <w:rsid w:val="00800CCB"/>
    <w:rsid w:val="00801AEA"/>
    <w:rsid w:val="008370D0"/>
    <w:rsid w:val="00852957"/>
    <w:rsid w:val="00864498"/>
    <w:rsid w:val="00893BA1"/>
    <w:rsid w:val="008C6C94"/>
    <w:rsid w:val="00923EBF"/>
    <w:rsid w:val="00944F89"/>
    <w:rsid w:val="00967C2B"/>
    <w:rsid w:val="009738D9"/>
    <w:rsid w:val="00987162"/>
    <w:rsid w:val="009A3F76"/>
    <w:rsid w:val="009D7FF9"/>
    <w:rsid w:val="00A122CE"/>
    <w:rsid w:val="00A55DCD"/>
    <w:rsid w:val="00A85597"/>
    <w:rsid w:val="00AC0786"/>
    <w:rsid w:val="00AE3D1C"/>
    <w:rsid w:val="00AE7E9F"/>
    <w:rsid w:val="00B40967"/>
    <w:rsid w:val="00B86022"/>
    <w:rsid w:val="00BA566E"/>
    <w:rsid w:val="00BC51AC"/>
    <w:rsid w:val="00BE3C79"/>
    <w:rsid w:val="00C00B1B"/>
    <w:rsid w:val="00C4696F"/>
    <w:rsid w:val="00CA0A7F"/>
    <w:rsid w:val="00CA1B32"/>
    <w:rsid w:val="00CA2A28"/>
    <w:rsid w:val="00CA6332"/>
    <w:rsid w:val="00CF19A7"/>
    <w:rsid w:val="00D12A3F"/>
    <w:rsid w:val="00D33C85"/>
    <w:rsid w:val="00D63EE2"/>
    <w:rsid w:val="00D67F23"/>
    <w:rsid w:val="00D72D05"/>
    <w:rsid w:val="00DA36F3"/>
    <w:rsid w:val="00DB2334"/>
    <w:rsid w:val="00DB4947"/>
    <w:rsid w:val="00DD0C5B"/>
    <w:rsid w:val="00DF0FE0"/>
    <w:rsid w:val="00DF26A5"/>
    <w:rsid w:val="00E06137"/>
    <w:rsid w:val="00E32967"/>
    <w:rsid w:val="00EA6FED"/>
    <w:rsid w:val="00F0752B"/>
    <w:rsid w:val="00F13A80"/>
    <w:rsid w:val="00F5071A"/>
    <w:rsid w:val="00FD25E8"/>
    <w:rsid w:val="00FE4124"/>
    <w:rsid w:val="00FF0B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Dixon</dc:creator>
  <cp:lastModifiedBy>owner</cp:lastModifiedBy>
  <cp:revision>3</cp:revision>
  <cp:lastPrinted>2013-09-13T16:20:00Z</cp:lastPrinted>
  <dcterms:created xsi:type="dcterms:W3CDTF">2014-01-28T15:34:00Z</dcterms:created>
  <dcterms:modified xsi:type="dcterms:W3CDTF">2014-01-28T22:29:00Z</dcterms:modified>
</cp:coreProperties>
</file>