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CF" w:rsidRDefault="00FD31E7" w:rsidP="00FD31E7">
      <w:pPr>
        <w:pBdr>
          <w:top w:val="single" w:sz="4" w:space="1" w:color="auto"/>
          <w:left w:val="single" w:sz="4" w:space="4" w:color="auto"/>
          <w:bottom w:val="single" w:sz="4" w:space="1" w:color="auto"/>
          <w:right w:val="single" w:sz="4" w:space="4" w:color="auto"/>
        </w:pBdr>
        <w:shd w:val="pct25" w:color="auto" w:fill="auto"/>
        <w:jc w:val="center"/>
        <w:rPr>
          <w:rFonts w:ascii="Comic Sans MS" w:hAnsi="Comic Sans MS"/>
          <w:b/>
        </w:rPr>
      </w:pPr>
      <w:r>
        <w:rPr>
          <w:rFonts w:ascii="Comic Sans MS" w:hAnsi="Comic Sans MS"/>
          <w:b/>
          <w:i/>
        </w:rPr>
        <w:t xml:space="preserve">To Kill A Mockingbird – </w:t>
      </w:r>
      <w:r>
        <w:rPr>
          <w:rFonts w:ascii="Comic Sans MS" w:hAnsi="Comic Sans MS"/>
          <w:b/>
        </w:rPr>
        <w:t>A Close Reading!</w:t>
      </w:r>
    </w:p>
    <w:p w:rsidR="00FD31E7" w:rsidRDefault="00FD31E7" w:rsidP="00FD31E7">
      <w:pPr>
        <w:pBdr>
          <w:top w:val="single" w:sz="4" w:space="1" w:color="auto"/>
          <w:left w:val="single" w:sz="4" w:space="4" w:color="auto"/>
          <w:bottom w:val="single" w:sz="4" w:space="1" w:color="auto"/>
          <w:right w:val="single" w:sz="4" w:space="4" w:color="auto"/>
        </w:pBdr>
        <w:shd w:val="pct25" w:color="auto" w:fill="auto"/>
        <w:jc w:val="center"/>
        <w:rPr>
          <w:rFonts w:ascii="Comic Sans MS" w:hAnsi="Comic Sans MS"/>
          <w:b/>
        </w:rPr>
      </w:pPr>
      <w:r>
        <w:rPr>
          <w:rFonts w:ascii="Comic Sans MS" w:hAnsi="Comic Sans MS"/>
          <w:b/>
        </w:rPr>
        <w:t>ENG 2DX – Novel Part One</w:t>
      </w:r>
    </w:p>
    <w:p w:rsidR="00FD31E7" w:rsidRDefault="00FD31E7" w:rsidP="00FD31E7">
      <w:pPr>
        <w:rPr>
          <w:rFonts w:ascii="Comic Sans MS" w:hAnsi="Comic Sans MS"/>
          <w:b/>
        </w:rPr>
      </w:pPr>
    </w:p>
    <w:p w:rsidR="00FD31E7" w:rsidRDefault="00FD31E7" w:rsidP="00FD31E7">
      <w:pPr>
        <w:rPr>
          <w:rFonts w:ascii="Comic Sans MS" w:hAnsi="Comic Sans MS"/>
          <w:b/>
        </w:rPr>
      </w:pPr>
      <w:r>
        <w:rPr>
          <w:rFonts w:ascii="Comic Sans MS" w:hAnsi="Comic Sans MS"/>
          <w:b/>
        </w:rPr>
        <w:t>Introduction:</w:t>
      </w:r>
    </w:p>
    <w:p w:rsidR="00FD31E7" w:rsidRDefault="00FD31E7" w:rsidP="00FD31E7">
      <w:pPr>
        <w:rPr>
          <w:rFonts w:ascii="Comic Sans MS" w:hAnsi="Comic Sans MS"/>
        </w:rPr>
      </w:pPr>
      <w:r>
        <w:rPr>
          <w:rFonts w:ascii="Comic Sans MS" w:hAnsi="Comic Sans MS"/>
        </w:rPr>
        <w:t xml:space="preserve">Re-reading can be a really key component of peeling back the layers of understanding in a complex text. As we read </w:t>
      </w:r>
      <w:r>
        <w:rPr>
          <w:rFonts w:ascii="Comic Sans MS" w:hAnsi="Comic Sans MS"/>
          <w:i/>
        </w:rPr>
        <w:t xml:space="preserve">To Kill </w:t>
      </w:r>
      <w:proofErr w:type="gramStart"/>
      <w:r>
        <w:rPr>
          <w:rFonts w:ascii="Comic Sans MS" w:hAnsi="Comic Sans MS"/>
          <w:i/>
        </w:rPr>
        <w:t>A</w:t>
      </w:r>
      <w:proofErr w:type="gramEnd"/>
      <w:r>
        <w:rPr>
          <w:rFonts w:ascii="Comic Sans MS" w:hAnsi="Comic Sans MS"/>
          <w:i/>
        </w:rPr>
        <w:t xml:space="preserve"> Mockingbird</w:t>
      </w:r>
      <w:r>
        <w:rPr>
          <w:rFonts w:ascii="Comic Sans MS" w:hAnsi="Comic Sans MS"/>
        </w:rPr>
        <w:t>, there will be a number of occasions when re-reading or reading more closely will become helpful.</w:t>
      </w:r>
    </w:p>
    <w:p w:rsidR="00FD31E7" w:rsidRDefault="00FD31E7" w:rsidP="00FD31E7">
      <w:pPr>
        <w:rPr>
          <w:rFonts w:ascii="Comic Sans MS" w:hAnsi="Comic Sans MS"/>
          <w:b/>
        </w:rPr>
      </w:pPr>
      <w:r>
        <w:rPr>
          <w:rFonts w:ascii="Comic Sans MS" w:hAnsi="Comic Sans MS"/>
          <w:b/>
        </w:rPr>
        <w:t xml:space="preserve">Learning Goals: </w:t>
      </w:r>
    </w:p>
    <w:p w:rsidR="00FD31E7" w:rsidRDefault="00FD31E7" w:rsidP="00FD31E7">
      <w:pPr>
        <w:pStyle w:val="ListParagraph"/>
        <w:numPr>
          <w:ilvl w:val="0"/>
          <w:numId w:val="1"/>
        </w:numPr>
        <w:rPr>
          <w:rFonts w:ascii="Comic Sans MS" w:hAnsi="Comic Sans MS"/>
          <w:b/>
        </w:rPr>
      </w:pPr>
      <w:r w:rsidRPr="00FD31E7">
        <w:rPr>
          <w:rFonts w:ascii="Comic Sans MS" w:hAnsi="Comic Sans MS"/>
          <w:b/>
        </w:rPr>
        <w:t>Students will have a deeper and stronger understanding of key characters, elements of setting and plot details following a re-reading of a section.</w:t>
      </w:r>
    </w:p>
    <w:p w:rsidR="00FD31E7" w:rsidRDefault="00FD31E7" w:rsidP="00FD31E7">
      <w:pPr>
        <w:pStyle w:val="ListParagraph"/>
        <w:numPr>
          <w:ilvl w:val="0"/>
          <w:numId w:val="1"/>
        </w:numPr>
        <w:rPr>
          <w:rFonts w:ascii="Comic Sans MS" w:hAnsi="Comic Sans MS"/>
          <w:b/>
        </w:rPr>
      </w:pPr>
      <w:r>
        <w:rPr>
          <w:rFonts w:ascii="Comic Sans MS" w:hAnsi="Comic Sans MS"/>
          <w:b/>
        </w:rPr>
        <w:t>Students will provide peers with the key elements of their analysis in both written and verbal form.</w:t>
      </w:r>
    </w:p>
    <w:p w:rsidR="00FD31E7" w:rsidRPr="00FD31E7" w:rsidRDefault="00FD31E7" w:rsidP="00FD31E7">
      <w:pPr>
        <w:pStyle w:val="ListParagraph"/>
        <w:numPr>
          <w:ilvl w:val="0"/>
          <w:numId w:val="1"/>
        </w:numPr>
        <w:rPr>
          <w:rFonts w:ascii="Comic Sans MS" w:hAnsi="Comic Sans MS"/>
          <w:b/>
        </w:rPr>
      </w:pPr>
      <w:r>
        <w:rPr>
          <w:rFonts w:ascii="Comic Sans MS" w:hAnsi="Comic Sans MS"/>
          <w:b/>
        </w:rPr>
        <w:t>Students will ask questions about the novel and reflect upon their learning.</w:t>
      </w:r>
    </w:p>
    <w:p w:rsidR="00FD31E7" w:rsidRDefault="00FD31E7" w:rsidP="00FD31E7">
      <w:pPr>
        <w:rPr>
          <w:rFonts w:ascii="Comic Sans MS" w:hAnsi="Comic Sans MS"/>
        </w:rPr>
      </w:pPr>
      <w:r>
        <w:rPr>
          <w:rFonts w:ascii="Comic Sans MS" w:hAnsi="Comic Sans MS"/>
        </w:rPr>
        <w:t xml:space="preserve">In a team of three (or four) other classmates, you will be assigned one of the chapters studied so far. Your job will be to prepare an analysis of that chapter, paying close attention to important quotations and moments in the story. The analysis you prepare will be shared with the class via </w:t>
      </w:r>
      <w:r w:rsidR="009438B5">
        <w:rPr>
          <w:rFonts w:ascii="Comic Sans MS" w:hAnsi="Comic Sans MS"/>
        </w:rPr>
        <w:t xml:space="preserve">a </w:t>
      </w:r>
      <w:bookmarkStart w:id="0" w:name="_GoBack"/>
      <w:bookmarkEnd w:id="0"/>
      <w:r>
        <w:rPr>
          <w:rFonts w:ascii="Comic Sans MS" w:hAnsi="Comic Sans MS"/>
        </w:rPr>
        <w:t>casual presentation.</w:t>
      </w:r>
    </w:p>
    <w:p w:rsidR="00FD31E7" w:rsidRDefault="00AE4C76" w:rsidP="00FD31E7">
      <w:pPr>
        <w:rPr>
          <w:rFonts w:ascii="Comic Sans MS" w:hAnsi="Comic Sans MS"/>
          <w:b/>
        </w:rPr>
      </w:pPr>
      <w:r>
        <w:rPr>
          <w:rFonts w:ascii="Comic Sans MS" w:hAnsi="Comic Sans MS"/>
          <w:b/>
        </w:rPr>
        <w:t>Your analysis should include:</w:t>
      </w:r>
    </w:p>
    <w:p w:rsidR="00AE4C76" w:rsidRPr="00AE4C76" w:rsidRDefault="00AE4C76" w:rsidP="00AE4C76">
      <w:pPr>
        <w:pStyle w:val="ListParagraph"/>
        <w:numPr>
          <w:ilvl w:val="0"/>
          <w:numId w:val="3"/>
        </w:numPr>
        <w:rPr>
          <w:rFonts w:ascii="Comic Sans MS" w:hAnsi="Comic Sans MS"/>
          <w:b/>
        </w:rPr>
      </w:pPr>
      <w:r>
        <w:rPr>
          <w:rFonts w:ascii="Comic Sans MS" w:hAnsi="Comic Sans MS"/>
        </w:rPr>
        <w:t>Make note of five important quotations. In addition, create a brief (two sentence!) explanation of their significance to the text.</w:t>
      </w:r>
    </w:p>
    <w:p w:rsidR="00AE4C76" w:rsidRPr="00AE4C76" w:rsidRDefault="00AE4C76" w:rsidP="00AE4C76">
      <w:pPr>
        <w:pStyle w:val="ListParagraph"/>
        <w:numPr>
          <w:ilvl w:val="0"/>
          <w:numId w:val="3"/>
        </w:numPr>
        <w:rPr>
          <w:rFonts w:ascii="Comic Sans MS" w:hAnsi="Comic Sans MS"/>
          <w:b/>
        </w:rPr>
      </w:pPr>
      <w:r>
        <w:rPr>
          <w:rFonts w:ascii="Comic Sans MS" w:hAnsi="Comic Sans MS"/>
        </w:rPr>
        <w:t>Be sure to mention key characters encountered… make note of any growth or change in the characters, any influence they have on one another, etc.</w:t>
      </w:r>
    </w:p>
    <w:p w:rsidR="00AE4C76" w:rsidRPr="00AE4C76" w:rsidRDefault="00AE4C76" w:rsidP="00AE4C76">
      <w:pPr>
        <w:pStyle w:val="ListParagraph"/>
        <w:numPr>
          <w:ilvl w:val="0"/>
          <w:numId w:val="3"/>
        </w:numPr>
        <w:rPr>
          <w:rFonts w:ascii="Comic Sans MS" w:hAnsi="Comic Sans MS"/>
          <w:b/>
        </w:rPr>
      </w:pPr>
      <w:r>
        <w:rPr>
          <w:rFonts w:ascii="Comic Sans MS" w:hAnsi="Comic Sans MS"/>
        </w:rPr>
        <w:t>Discover three to five well used rhetorical devices… be sure to explain how they improve the quality of the story for the reader.</w:t>
      </w:r>
    </w:p>
    <w:p w:rsidR="00AE4C76" w:rsidRDefault="00AE4C76" w:rsidP="00AE4C76">
      <w:pPr>
        <w:pStyle w:val="ListParagraph"/>
        <w:numPr>
          <w:ilvl w:val="0"/>
          <w:numId w:val="3"/>
        </w:numPr>
        <w:rPr>
          <w:rFonts w:ascii="Comic Sans MS" w:hAnsi="Comic Sans MS"/>
        </w:rPr>
      </w:pPr>
      <w:r>
        <w:rPr>
          <w:rFonts w:ascii="Comic Sans MS" w:hAnsi="Comic Sans MS"/>
        </w:rPr>
        <w:t>Add some questions you are pondering as you read… from the simple to the complex. We will share these in a book club discussion format.</w:t>
      </w:r>
    </w:p>
    <w:p w:rsidR="00FD31E7" w:rsidRPr="00FD31E7" w:rsidRDefault="00FD31E7" w:rsidP="00FD31E7">
      <w:pPr>
        <w:rPr>
          <w:rFonts w:ascii="Comic Sans MS" w:hAnsi="Comic Sans MS"/>
          <w:b/>
        </w:rPr>
      </w:pPr>
    </w:p>
    <w:sectPr w:rsidR="00FD31E7" w:rsidRPr="00FD31E7" w:rsidSect="00E073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C17B4"/>
    <w:multiLevelType w:val="hybridMultilevel"/>
    <w:tmpl w:val="0D8E4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6465540"/>
    <w:multiLevelType w:val="hybridMultilevel"/>
    <w:tmpl w:val="72F6E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59B1648"/>
    <w:multiLevelType w:val="hybridMultilevel"/>
    <w:tmpl w:val="1EA874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E7"/>
    <w:rsid w:val="000E6110"/>
    <w:rsid w:val="003E0CCF"/>
    <w:rsid w:val="009438B5"/>
    <w:rsid w:val="00AE1F7A"/>
    <w:rsid w:val="00AE4C76"/>
    <w:rsid w:val="00E073E5"/>
    <w:rsid w:val="00FA0F46"/>
    <w:rsid w:val="00FC4E72"/>
    <w:rsid w:val="00FD31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1E7"/>
    <w:pPr>
      <w:ind w:left="720"/>
      <w:contextualSpacing/>
    </w:pPr>
  </w:style>
  <w:style w:type="paragraph" w:styleId="BalloonText">
    <w:name w:val="Balloon Text"/>
    <w:basedOn w:val="Normal"/>
    <w:link w:val="BalloonTextChar"/>
    <w:uiPriority w:val="99"/>
    <w:semiHidden/>
    <w:unhideWhenUsed/>
    <w:rsid w:val="00AE4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1E7"/>
    <w:pPr>
      <w:ind w:left="720"/>
      <w:contextualSpacing/>
    </w:pPr>
  </w:style>
  <w:style w:type="paragraph" w:styleId="BalloonText">
    <w:name w:val="Balloon Text"/>
    <w:basedOn w:val="Normal"/>
    <w:link w:val="BalloonTextChar"/>
    <w:uiPriority w:val="99"/>
    <w:semiHidden/>
    <w:unhideWhenUsed/>
    <w:rsid w:val="00AE4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Lavell</dc:creator>
  <cp:lastModifiedBy>WRDSB</cp:lastModifiedBy>
  <cp:revision>3</cp:revision>
  <dcterms:created xsi:type="dcterms:W3CDTF">2012-10-03T13:31:00Z</dcterms:created>
  <dcterms:modified xsi:type="dcterms:W3CDTF">2012-10-03T13:32:00Z</dcterms:modified>
</cp:coreProperties>
</file>