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CF" w:rsidRDefault="00DA51CF" w:rsidP="00DA51CF">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Comic Sans MS" w:hAnsi="Comic Sans MS"/>
          <w:b/>
        </w:rPr>
      </w:pPr>
      <w:bookmarkStart w:id="0" w:name="_GoBack"/>
      <w:bookmarkEnd w:id="0"/>
      <w:r>
        <w:rPr>
          <w:rFonts w:ascii="Comic Sans MS" w:hAnsi="Comic Sans MS"/>
          <w:b/>
          <w:i/>
        </w:rPr>
        <w:t>To Kill A Mockingbird:</w:t>
      </w:r>
      <w:r>
        <w:rPr>
          <w:rFonts w:ascii="Comic Sans MS" w:hAnsi="Comic Sans MS"/>
          <w:b/>
        </w:rPr>
        <w:t xml:space="preserve"> </w:t>
      </w:r>
      <w:r w:rsidR="00BC7629">
        <w:rPr>
          <w:rFonts w:ascii="Comic Sans MS" w:hAnsi="Comic Sans MS"/>
          <w:b/>
        </w:rPr>
        <w:t>A Perspective on Setting</w:t>
      </w:r>
    </w:p>
    <w:p w:rsidR="00DA51CF" w:rsidRPr="00DA51CF" w:rsidRDefault="00DA51CF" w:rsidP="00DA51CF">
      <w:pPr>
        <w:jc w:val="center"/>
        <w:rPr>
          <w:rFonts w:ascii="Comic Sans MS" w:hAnsi="Comic Sans MS"/>
          <w:b/>
        </w:rPr>
      </w:pPr>
      <w:r>
        <w:rPr>
          <w:rFonts w:ascii="Comic Sans MS" w:hAnsi="Comic Sans MS"/>
          <w:b/>
        </w:rPr>
        <w:t>ENG 2DI- Essays Courtesy of “The Big Read”</w:t>
      </w:r>
    </w:p>
    <w:p w:rsidR="00BC7629" w:rsidRPr="00BC7629" w:rsidRDefault="00BC7629" w:rsidP="00BC7629">
      <w:pPr>
        <w:pStyle w:val="NormalWeb"/>
        <w:spacing w:after="0" w:afterAutospacing="0"/>
        <w:rPr>
          <w:rFonts w:ascii="Comic Sans MS" w:hAnsi="Comic Sans MS"/>
          <w:sz w:val="20"/>
          <w:szCs w:val="20"/>
        </w:rPr>
      </w:pPr>
      <w:r w:rsidRPr="00BC7629">
        <w:rPr>
          <w:rStyle w:val="Strong"/>
          <w:rFonts w:ascii="Comic Sans MS" w:hAnsi="Comic Sans MS"/>
          <w:sz w:val="20"/>
          <w:szCs w:val="20"/>
        </w:rPr>
        <w:t>Harper Lee and Civil Rights</w:t>
      </w:r>
      <w:r w:rsidRPr="00BC7629">
        <w:rPr>
          <w:rFonts w:ascii="Comic Sans MS" w:hAnsi="Comic Sans MS"/>
          <w:sz w:val="20"/>
          <w:szCs w:val="20"/>
        </w:rPr>
        <w:t xml:space="preserve"> </w:t>
      </w:r>
    </w:p>
    <w:p w:rsidR="00BC7629" w:rsidRPr="00BC7629" w:rsidRDefault="00BC7629" w:rsidP="00BC7629">
      <w:pPr>
        <w:pStyle w:val="NormalWeb"/>
        <w:rPr>
          <w:rFonts w:ascii="Comic Sans MS" w:hAnsi="Comic Sans MS"/>
          <w:sz w:val="20"/>
          <w:szCs w:val="20"/>
        </w:rPr>
      </w:pPr>
      <w:r w:rsidRPr="00BC7629">
        <w:rPr>
          <w:rStyle w:val="Strong"/>
          <w:rFonts w:ascii="Comic Sans MS" w:hAnsi="Comic Sans MS"/>
          <w:sz w:val="20"/>
          <w:szCs w:val="20"/>
        </w:rPr>
        <w:t xml:space="preserve">The 1930s </w:t>
      </w:r>
      <w:r w:rsidRPr="00BC7629">
        <w:rPr>
          <w:rFonts w:ascii="Comic Sans MS" w:hAnsi="Comic Sans MS"/>
          <w:b/>
          <w:bCs/>
          <w:sz w:val="20"/>
          <w:szCs w:val="20"/>
        </w:rPr>
        <w:br/>
      </w:r>
      <w:r w:rsidRPr="00BC7629">
        <w:rPr>
          <w:rFonts w:ascii="Comic Sans MS" w:hAnsi="Comic Sans MS"/>
          <w:sz w:val="20"/>
          <w:szCs w:val="20"/>
        </w:rPr>
        <w:t>Over 25% of labor force unemployed during worst years of the Great Depression.</w:t>
      </w:r>
      <w:r w:rsidRPr="00BC7629">
        <w:rPr>
          <w:rFonts w:ascii="Comic Sans MS" w:hAnsi="Comic Sans MS"/>
          <w:sz w:val="20"/>
          <w:szCs w:val="20"/>
        </w:rPr>
        <w:br/>
        <w:t xml:space="preserve">Franklin D. Roosevelt wins presidency with promise of his "New Deal," 1932. </w:t>
      </w:r>
      <w:r w:rsidRPr="00BC7629">
        <w:rPr>
          <w:rFonts w:ascii="Comic Sans MS" w:hAnsi="Comic Sans MS"/>
          <w:sz w:val="20"/>
          <w:szCs w:val="20"/>
        </w:rPr>
        <w:br/>
        <w:t xml:space="preserve">The Scottsboro Boys trials last from 1931 to 1937. Nelle Harper Lee is four years old when they begin. </w:t>
      </w:r>
    </w:p>
    <w:p w:rsidR="00BC7629" w:rsidRPr="00BC7629" w:rsidRDefault="00BC7629" w:rsidP="00BC7629">
      <w:pPr>
        <w:pStyle w:val="NormalWeb"/>
        <w:rPr>
          <w:rFonts w:ascii="Comic Sans MS" w:hAnsi="Comic Sans MS"/>
          <w:sz w:val="20"/>
          <w:szCs w:val="20"/>
        </w:rPr>
      </w:pPr>
      <w:r w:rsidRPr="00BC7629">
        <w:rPr>
          <w:rStyle w:val="Strong"/>
          <w:rFonts w:ascii="Comic Sans MS" w:hAnsi="Comic Sans MS"/>
          <w:sz w:val="20"/>
          <w:szCs w:val="20"/>
        </w:rPr>
        <w:t xml:space="preserve">The 1940s </w:t>
      </w:r>
      <w:r w:rsidRPr="00BC7629">
        <w:rPr>
          <w:rFonts w:ascii="Comic Sans MS" w:hAnsi="Comic Sans MS"/>
          <w:b/>
          <w:bCs/>
          <w:sz w:val="20"/>
          <w:szCs w:val="20"/>
        </w:rPr>
        <w:br/>
      </w:r>
      <w:r w:rsidRPr="00BC7629">
        <w:rPr>
          <w:rFonts w:ascii="Comic Sans MS" w:hAnsi="Comic Sans MS"/>
          <w:sz w:val="20"/>
          <w:szCs w:val="20"/>
        </w:rPr>
        <w:t>Jackie Robinson signs baseball contract with the Brooklyn Dodgers, 1947.</w:t>
      </w:r>
      <w:r w:rsidRPr="00BC7629">
        <w:rPr>
          <w:rFonts w:ascii="Comic Sans MS" w:hAnsi="Comic Sans MS"/>
          <w:sz w:val="20"/>
          <w:szCs w:val="20"/>
        </w:rPr>
        <w:br/>
        <w:t>President Truman ends segregation in the military and discrimination in federal hiring.</w:t>
      </w:r>
      <w:r w:rsidRPr="00BC7629">
        <w:rPr>
          <w:rFonts w:ascii="Comic Sans MS" w:hAnsi="Comic Sans MS"/>
          <w:sz w:val="20"/>
          <w:szCs w:val="20"/>
        </w:rPr>
        <w:br/>
        <w:t>Harper Lee moves to New York City to become a writer.</w:t>
      </w:r>
    </w:p>
    <w:p w:rsidR="00BC7629" w:rsidRPr="00BC7629" w:rsidRDefault="00BC7629" w:rsidP="00BC7629">
      <w:pPr>
        <w:pStyle w:val="NormalWeb"/>
        <w:rPr>
          <w:rFonts w:ascii="Comic Sans MS" w:hAnsi="Comic Sans MS"/>
          <w:sz w:val="20"/>
          <w:szCs w:val="20"/>
        </w:rPr>
      </w:pPr>
      <w:r w:rsidRPr="00BC7629">
        <w:rPr>
          <w:rStyle w:val="Strong"/>
          <w:rFonts w:ascii="Comic Sans MS" w:hAnsi="Comic Sans MS"/>
          <w:sz w:val="20"/>
          <w:szCs w:val="20"/>
        </w:rPr>
        <w:t>The 1950s</w:t>
      </w:r>
      <w:r w:rsidRPr="00BC7629">
        <w:rPr>
          <w:rFonts w:ascii="Comic Sans MS" w:hAnsi="Comic Sans MS"/>
          <w:b/>
          <w:bCs/>
          <w:sz w:val="20"/>
          <w:szCs w:val="20"/>
        </w:rPr>
        <w:br/>
      </w:r>
      <w:r w:rsidRPr="00BC7629">
        <w:rPr>
          <w:rStyle w:val="Emphasis"/>
          <w:rFonts w:ascii="Comic Sans MS" w:hAnsi="Comic Sans MS"/>
          <w:sz w:val="20"/>
          <w:szCs w:val="20"/>
        </w:rPr>
        <w:t>Brown vs. Board of Education</w:t>
      </w:r>
      <w:r w:rsidRPr="00BC7629">
        <w:rPr>
          <w:rFonts w:ascii="Comic Sans MS" w:hAnsi="Comic Sans MS"/>
          <w:sz w:val="20"/>
          <w:szCs w:val="20"/>
        </w:rPr>
        <w:t xml:space="preserve"> rules school segregation unconstitutional.</w:t>
      </w:r>
      <w:r w:rsidRPr="00BC7629">
        <w:rPr>
          <w:rFonts w:ascii="Comic Sans MS" w:hAnsi="Comic Sans MS"/>
          <w:sz w:val="20"/>
          <w:szCs w:val="20"/>
        </w:rPr>
        <w:br/>
        <w:t xml:space="preserve">Rosa Parks refuses to surrender her bus seat to a white man in Montgomery, Alabama, 1955. </w:t>
      </w:r>
      <w:r w:rsidRPr="00BC7629">
        <w:rPr>
          <w:rFonts w:ascii="Comic Sans MS" w:hAnsi="Comic Sans MS"/>
          <w:sz w:val="20"/>
          <w:szCs w:val="20"/>
        </w:rPr>
        <w:br/>
        <w:t xml:space="preserve">Lee accompanies Truman Capote to Kansas as "researchist" for his book </w:t>
      </w:r>
      <w:r w:rsidRPr="00BC7629">
        <w:rPr>
          <w:rStyle w:val="Emphasis"/>
          <w:rFonts w:ascii="Comic Sans MS" w:hAnsi="Comic Sans MS"/>
          <w:sz w:val="20"/>
          <w:szCs w:val="20"/>
        </w:rPr>
        <w:t>In Cold Blood</w:t>
      </w:r>
      <w:r w:rsidRPr="00BC7629">
        <w:rPr>
          <w:rFonts w:ascii="Comic Sans MS" w:hAnsi="Comic Sans MS"/>
          <w:sz w:val="20"/>
          <w:szCs w:val="20"/>
        </w:rPr>
        <w:t>.</w:t>
      </w:r>
    </w:p>
    <w:p w:rsidR="00BC7629" w:rsidRPr="00BC7629" w:rsidRDefault="00BC7629" w:rsidP="00BC7629">
      <w:pPr>
        <w:pStyle w:val="NormalWeb"/>
        <w:rPr>
          <w:rFonts w:ascii="Comic Sans MS" w:hAnsi="Comic Sans MS"/>
          <w:sz w:val="20"/>
          <w:szCs w:val="20"/>
        </w:rPr>
      </w:pPr>
      <w:r w:rsidRPr="00BC7629">
        <w:rPr>
          <w:rStyle w:val="Strong"/>
          <w:rFonts w:ascii="Comic Sans MS" w:hAnsi="Comic Sans MS"/>
          <w:sz w:val="20"/>
          <w:szCs w:val="20"/>
        </w:rPr>
        <w:t>The early 1960s</w:t>
      </w:r>
      <w:r w:rsidRPr="00BC7629">
        <w:rPr>
          <w:rFonts w:ascii="Comic Sans MS" w:hAnsi="Comic Sans MS"/>
          <w:b/>
          <w:bCs/>
          <w:sz w:val="20"/>
          <w:szCs w:val="20"/>
        </w:rPr>
        <w:br/>
      </w:r>
      <w:r w:rsidRPr="00BC7629">
        <w:rPr>
          <w:rStyle w:val="Emphasis"/>
          <w:rFonts w:ascii="Comic Sans MS" w:hAnsi="Comic Sans MS"/>
          <w:sz w:val="20"/>
          <w:szCs w:val="20"/>
        </w:rPr>
        <w:t xml:space="preserve">To Kill a Mockingbird </w:t>
      </w:r>
      <w:r w:rsidRPr="00BC7629">
        <w:rPr>
          <w:rFonts w:ascii="Comic Sans MS" w:hAnsi="Comic Sans MS"/>
          <w:sz w:val="20"/>
          <w:szCs w:val="20"/>
        </w:rPr>
        <w:t xml:space="preserve">published on July 11, 1960. </w:t>
      </w:r>
      <w:r w:rsidRPr="00BC7629">
        <w:rPr>
          <w:rFonts w:ascii="Comic Sans MS" w:hAnsi="Comic Sans MS"/>
          <w:sz w:val="20"/>
          <w:szCs w:val="20"/>
        </w:rPr>
        <w:br/>
        <w:t>The film follows in 1962 and wins Oscars for best actor, screenwriter, and set design.</w:t>
      </w:r>
      <w:r w:rsidRPr="00BC7629">
        <w:rPr>
          <w:rFonts w:ascii="Comic Sans MS" w:hAnsi="Comic Sans MS"/>
          <w:sz w:val="20"/>
          <w:szCs w:val="20"/>
        </w:rPr>
        <w:br/>
        <w:t>Martin Luther King, Jr., delivers I Have a Dream speech on August 28, 1963. King wins the Nobel Prize in 1964.</w:t>
      </w:r>
    </w:p>
    <w:p w:rsidR="00BC7629" w:rsidRPr="00BC7629" w:rsidRDefault="00BC7629" w:rsidP="00BC7629">
      <w:pPr>
        <w:pStyle w:val="NormalWeb"/>
        <w:spacing w:after="0" w:afterAutospacing="0"/>
        <w:rPr>
          <w:rFonts w:ascii="Comic Sans MS" w:hAnsi="Comic Sans MS"/>
          <w:sz w:val="20"/>
          <w:szCs w:val="20"/>
        </w:rPr>
      </w:pPr>
      <w:r w:rsidRPr="00BC7629">
        <w:rPr>
          <w:rStyle w:val="Strong"/>
          <w:rFonts w:ascii="Comic Sans MS" w:hAnsi="Comic Sans MS"/>
          <w:sz w:val="20"/>
          <w:szCs w:val="20"/>
        </w:rPr>
        <w:t>The mid-1960s</w:t>
      </w:r>
      <w:r w:rsidRPr="00BC7629">
        <w:rPr>
          <w:rFonts w:ascii="Comic Sans MS" w:hAnsi="Comic Sans MS"/>
          <w:b/>
          <w:bCs/>
          <w:sz w:val="20"/>
          <w:szCs w:val="20"/>
        </w:rPr>
        <w:br/>
      </w:r>
      <w:r w:rsidRPr="00BC7629">
        <w:rPr>
          <w:rFonts w:ascii="Comic Sans MS" w:hAnsi="Comic Sans MS"/>
          <w:sz w:val="20"/>
          <w:szCs w:val="20"/>
        </w:rPr>
        <w:t xml:space="preserve">Congress passes the Civil Rights Act of 1964, enforcing the constitutional right to vote. </w:t>
      </w:r>
      <w:r w:rsidRPr="00BC7629">
        <w:rPr>
          <w:rFonts w:ascii="Comic Sans MS" w:hAnsi="Comic Sans MS"/>
          <w:sz w:val="20"/>
          <w:szCs w:val="20"/>
        </w:rPr>
        <w:br/>
        <w:t xml:space="preserve">Malcolm X is assassinated, 1965. </w:t>
      </w:r>
    </w:p>
    <w:p w:rsidR="00BC7629" w:rsidRPr="00BC7629" w:rsidRDefault="00BC7629" w:rsidP="00BC7629">
      <w:pPr>
        <w:pStyle w:val="NormalWeb"/>
        <w:spacing w:before="0" w:beforeAutospacing="0"/>
        <w:rPr>
          <w:rFonts w:ascii="Comic Sans MS" w:hAnsi="Comic Sans MS"/>
          <w:sz w:val="20"/>
          <w:szCs w:val="20"/>
        </w:rPr>
      </w:pPr>
      <w:r w:rsidRPr="00BC7629">
        <w:rPr>
          <w:rFonts w:ascii="Comic Sans MS" w:hAnsi="Comic Sans MS"/>
          <w:sz w:val="20"/>
          <w:szCs w:val="20"/>
        </w:rPr>
        <w:t>Despite rumors of a second Southern novel, Lee never finishes another book.</w:t>
      </w:r>
    </w:p>
    <w:p w:rsidR="00BC7629" w:rsidRPr="00BC7629" w:rsidRDefault="00BC7629" w:rsidP="00BC7629">
      <w:pPr>
        <w:pStyle w:val="NormalWeb"/>
        <w:rPr>
          <w:rFonts w:ascii="Comic Sans MS" w:hAnsi="Comic Sans MS"/>
          <w:sz w:val="20"/>
          <w:szCs w:val="20"/>
        </w:rPr>
      </w:pPr>
      <w:r w:rsidRPr="00BC7629">
        <w:rPr>
          <w:rStyle w:val="Strong"/>
          <w:rFonts w:ascii="Comic Sans MS" w:hAnsi="Comic Sans MS"/>
          <w:sz w:val="20"/>
          <w:szCs w:val="20"/>
        </w:rPr>
        <w:t xml:space="preserve">Historical Context: The Jim Crow South </w:t>
      </w:r>
    </w:p>
    <w:p w:rsidR="00BC7629" w:rsidRPr="00BC7629" w:rsidRDefault="00BC7629" w:rsidP="00BC7629">
      <w:pPr>
        <w:pStyle w:val="NormalWeb"/>
        <w:rPr>
          <w:rFonts w:ascii="Comic Sans MS" w:hAnsi="Comic Sans MS"/>
          <w:sz w:val="20"/>
          <w:szCs w:val="20"/>
        </w:rPr>
      </w:pPr>
      <w:r w:rsidRPr="00BC7629">
        <w:rPr>
          <w:rFonts w:ascii="Comic Sans MS" w:hAnsi="Comic Sans MS"/>
          <w:sz w:val="20"/>
          <w:szCs w:val="20"/>
        </w:rPr>
        <w:t xml:space="preserve">Former slaves and their children had little assurance that their post-Civil War freedoms would stick. By the 1890s, a system of laws and regulations commonly referred to as </w:t>
      </w:r>
      <w:r w:rsidRPr="00BC7629">
        <w:rPr>
          <w:rStyle w:val="Emphasis"/>
          <w:rFonts w:ascii="Comic Sans MS" w:hAnsi="Comic Sans MS"/>
          <w:sz w:val="20"/>
          <w:szCs w:val="20"/>
        </w:rPr>
        <w:t>Jim Crow</w:t>
      </w:r>
      <w:r w:rsidRPr="00BC7629">
        <w:rPr>
          <w:rFonts w:ascii="Comic Sans MS" w:hAnsi="Comic Sans MS"/>
          <w:sz w:val="20"/>
          <w:szCs w:val="20"/>
        </w:rPr>
        <w:t xml:space="preserve"> had emerged; by 1910, every state of the former Confederacy had upheld this legalized segregation and disenfranchisement. Most scholars believe the term originated around 1830, when a white minstrel performer blackened his face, danced a jig, and sang the lyrics to the song "Jump Jim Crow." At first the word was synonymous with such terms as black, colored, or Negro, but it later became attached to this specific arsenal of repressive laws. </w:t>
      </w:r>
    </w:p>
    <w:p w:rsidR="00BC7629" w:rsidRPr="00BC7629" w:rsidRDefault="00BC7629" w:rsidP="00BC7629">
      <w:pPr>
        <w:pStyle w:val="NormalWeb"/>
        <w:rPr>
          <w:rFonts w:ascii="Comic Sans MS" w:hAnsi="Comic Sans MS"/>
          <w:sz w:val="20"/>
          <w:szCs w:val="20"/>
        </w:rPr>
      </w:pPr>
      <w:r w:rsidRPr="00BC7629">
        <w:rPr>
          <w:rFonts w:ascii="Comic Sans MS" w:hAnsi="Comic Sans MS"/>
          <w:sz w:val="20"/>
          <w:szCs w:val="20"/>
        </w:rPr>
        <w:t xml:space="preserve">During the Jim Crow era, state and local officials instituted curfews for blacks and posted "Whites Only" and "Colored" signs on parks, schools, hotels, water fountains, restrooms, and all modes of </w:t>
      </w:r>
      <w:r w:rsidRPr="00BC7629">
        <w:rPr>
          <w:rFonts w:ascii="Comic Sans MS" w:hAnsi="Comic Sans MS"/>
          <w:sz w:val="20"/>
          <w:szCs w:val="20"/>
        </w:rPr>
        <w:lastRenderedPageBreak/>
        <w:t xml:space="preserve">transportation. Laws against miscegenation or "race-mixing" deemed all marriages between white and black people not only void but illegal. Almost as bad as the injustice of Jim Crow was the inconsistency with which law enforcement applied it. Backtalk would rate a laugh in one town, and a lynching just over the county line. </w:t>
      </w:r>
    </w:p>
    <w:p w:rsidR="00BC7629" w:rsidRPr="00BC7629" w:rsidRDefault="00BC7629" w:rsidP="00BC7629">
      <w:pPr>
        <w:pStyle w:val="NormalWeb"/>
        <w:rPr>
          <w:rFonts w:ascii="Comic Sans MS" w:hAnsi="Comic Sans MS"/>
          <w:sz w:val="20"/>
          <w:szCs w:val="20"/>
        </w:rPr>
      </w:pPr>
      <w:r w:rsidRPr="00BC7629">
        <w:rPr>
          <w:rFonts w:ascii="Comic Sans MS" w:hAnsi="Comic Sans MS"/>
          <w:sz w:val="20"/>
          <w:szCs w:val="20"/>
        </w:rPr>
        <w:t xml:space="preserve">Though violence used to subjugate blacks was nothing new, its character changed under Jim Crow. Southern white supremacist groups like the Klu Klux Klan reached a membership of six million. Mob violence was encouraged. Torture became a public spectacle. White families brought their children as witnesses to lynchings, and vendors hawked the body parts of victims as souvenirs. Between 1889 and 1930, over 3,700 men and women were reported lynched in the United States, many for challenging Jim Crow. </w:t>
      </w:r>
    </w:p>
    <w:p w:rsidR="00BC7629" w:rsidRPr="00BC7629" w:rsidRDefault="00BC7629" w:rsidP="00BC7629">
      <w:pPr>
        <w:pStyle w:val="NormalWeb"/>
        <w:rPr>
          <w:rFonts w:ascii="Comic Sans MS" w:hAnsi="Comic Sans MS"/>
          <w:sz w:val="20"/>
          <w:szCs w:val="20"/>
        </w:rPr>
      </w:pPr>
      <w:r w:rsidRPr="00BC7629">
        <w:rPr>
          <w:rFonts w:ascii="Comic Sans MS" w:hAnsi="Comic Sans MS"/>
          <w:sz w:val="20"/>
          <w:szCs w:val="20"/>
        </w:rPr>
        <w:t xml:space="preserve">All this anger and fear led to the notorious trials of the "Scottsboro Boys," an ordeal of sensational convictions, reversals, and retrials for nine young African American men accused of raping two white women on a train from Tennessee to Alabama. The primary testimony came from the older woman, a prostitute trying to avoid prosecution herself. </w:t>
      </w:r>
    </w:p>
    <w:p w:rsidR="00BC7629" w:rsidRPr="00BC7629" w:rsidRDefault="00BC7629" w:rsidP="00BC7629">
      <w:pPr>
        <w:pStyle w:val="NormalWeb"/>
        <w:rPr>
          <w:rFonts w:ascii="Comic Sans MS" w:hAnsi="Comic Sans MS"/>
          <w:sz w:val="20"/>
          <w:szCs w:val="20"/>
        </w:rPr>
      </w:pPr>
      <w:r w:rsidRPr="00BC7629">
        <w:rPr>
          <w:rFonts w:ascii="Comic Sans MS" w:hAnsi="Comic Sans MS"/>
          <w:sz w:val="20"/>
          <w:szCs w:val="20"/>
        </w:rPr>
        <w:t xml:space="preserve">Juries composed exclusively of white men ignored clear evidence that the women had suffered no injury. As in </w:t>
      </w:r>
      <w:r w:rsidRPr="00BC7629">
        <w:rPr>
          <w:rStyle w:val="Emphasis"/>
          <w:rFonts w:ascii="Comic Sans MS" w:hAnsi="Comic Sans MS"/>
          <w:sz w:val="20"/>
          <w:szCs w:val="20"/>
        </w:rPr>
        <w:t xml:space="preserve">To Kill a Mockingbird, </w:t>
      </w:r>
      <w:r w:rsidRPr="00BC7629">
        <w:rPr>
          <w:rFonts w:ascii="Comic Sans MS" w:hAnsi="Comic Sans MS"/>
          <w:sz w:val="20"/>
          <w:szCs w:val="20"/>
        </w:rPr>
        <w:t xml:space="preserve">a black man charged with raping a white woman was not accorded the usual presumption of innocence. In January of 1932, the Alabama Supreme Court affirmed seven out of eight death sentences against the adult defendants. A central figure in the case was an Atticus-like judge, James E. Horton, a member of the Alabama Bar who eventually defied public sentiment to overturn a guilty verdict. </w:t>
      </w:r>
    </w:p>
    <w:p w:rsidR="00BC7629" w:rsidRPr="00BC7629" w:rsidRDefault="00BC7629" w:rsidP="00BC7629">
      <w:pPr>
        <w:pStyle w:val="NormalWeb"/>
        <w:rPr>
          <w:rFonts w:ascii="Comic Sans MS" w:hAnsi="Comic Sans MS"/>
          <w:sz w:val="20"/>
          <w:szCs w:val="20"/>
        </w:rPr>
      </w:pPr>
      <w:r w:rsidRPr="00BC7629">
        <w:rPr>
          <w:rFonts w:ascii="Comic Sans MS" w:hAnsi="Comic Sans MS"/>
          <w:sz w:val="20"/>
          <w:szCs w:val="20"/>
        </w:rPr>
        <w:t>Despite these and many more injustices, black Americans found ingenious ways to endure and resist. Education, religion, and music became their solace and salvation until, in the organized political action of the Civil Rights Movement, Jim Crow's harsh music finally began to fade.</w:t>
      </w:r>
    </w:p>
    <w:p w:rsidR="00BC7629" w:rsidRPr="00BC7629" w:rsidRDefault="00BC7629" w:rsidP="00BC7629">
      <w:pPr>
        <w:pStyle w:val="NormalWeb"/>
        <w:spacing w:after="0" w:afterAutospacing="0"/>
        <w:jc w:val="center"/>
        <w:rPr>
          <w:rFonts w:ascii="Comic Sans MS" w:hAnsi="Comic Sans MS"/>
          <w:sz w:val="20"/>
          <w:szCs w:val="20"/>
        </w:rPr>
      </w:pPr>
      <w:r w:rsidRPr="00BC7629">
        <w:rPr>
          <w:rStyle w:val="Emphasis"/>
          <w:rFonts w:ascii="Comic Sans MS" w:hAnsi="Comic Sans MS"/>
          <w:sz w:val="20"/>
          <w:szCs w:val="20"/>
        </w:rPr>
        <w:t xml:space="preserve">"Why reasonable people go stark raving mad when anything involving a Negro comes up, is something I don't pretend to understand." </w:t>
      </w:r>
      <w:r w:rsidRPr="00BC7629">
        <w:rPr>
          <w:rFonts w:ascii="Comic Sans MS" w:hAnsi="Comic Sans MS"/>
          <w:i/>
          <w:iCs/>
          <w:sz w:val="20"/>
          <w:szCs w:val="20"/>
        </w:rPr>
        <w:br/>
      </w:r>
      <w:r w:rsidRPr="00BC7629">
        <w:rPr>
          <w:rFonts w:ascii="Comic Sans MS" w:hAnsi="Comic Sans MS"/>
          <w:sz w:val="20"/>
          <w:szCs w:val="20"/>
        </w:rPr>
        <w:t>-Atticus Finch</w:t>
      </w:r>
      <w:r w:rsidRPr="00BC7629">
        <w:rPr>
          <w:rFonts w:ascii="Comic Sans MS" w:hAnsi="Comic Sans MS"/>
          <w:sz w:val="20"/>
          <w:szCs w:val="20"/>
        </w:rPr>
        <w:br/>
        <w:t xml:space="preserve">in </w:t>
      </w:r>
      <w:r w:rsidRPr="00BC7629">
        <w:rPr>
          <w:rStyle w:val="Emphasis"/>
          <w:rFonts w:ascii="Comic Sans MS" w:hAnsi="Comic Sans MS"/>
          <w:sz w:val="20"/>
          <w:szCs w:val="20"/>
        </w:rPr>
        <w:t xml:space="preserve">To Kill a Mockingbird </w:t>
      </w:r>
    </w:p>
    <w:p w:rsidR="00DA51CF" w:rsidRPr="00DA51CF" w:rsidRDefault="00DA51CF" w:rsidP="00DA51CF">
      <w:pPr>
        <w:jc w:val="center"/>
        <w:rPr>
          <w:rFonts w:ascii="Comic Sans MS" w:hAnsi="Comic Sans MS"/>
          <w:b/>
          <w:sz w:val="20"/>
          <w:szCs w:val="20"/>
        </w:rPr>
      </w:pPr>
    </w:p>
    <w:sectPr w:rsidR="00DA51CF" w:rsidRPr="00DA51CF" w:rsidSect="00E07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A51CF"/>
    <w:rsid w:val="000E6110"/>
    <w:rsid w:val="003E0CCF"/>
    <w:rsid w:val="00AE1F7A"/>
    <w:rsid w:val="00BC7629"/>
    <w:rsid w:val="00C71D10"/>
    <w:rsid w:val="00DA51CF"/>
    <w:rsid w:val="00E073E5"/>
    <w:rsid w:val="00FA0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E5"/>
  </w:style>
  <w:style w:type="paragraph" w:styleId="Heading1">
    <w:name w:val="heading 1"/>
    <w:basedOn w:val="Normal"/>
    <w:link w:val="Heading1Char"/>
    <w:uiPriority w:val="9"/>
    <w:qFormat/>
    <w:rsid w:val="00DA51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1CF"/>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A51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A51CF"/>
    <w:rPr>
      <w:i/>
      <w:iCs/>
    </w:rPr>
  </w:style>
  <w:style w:type="paragraph" w:customStyle="1" w:styleId="credits">
    <w:name w:val="credits"/>
    <w:basedOn w:val="Normal"/>
    <w:rsid w:val="00DA51C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A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CF"/>
    <w:rPr>
      <w:rFonts w:ascii="Tahoma" w:hAnsi="Tahoma" w:cs="Tahoma"/>
      <w:sz w:val="16"/>
      <w:szCs w:val="16"/>
    </w:rPr>
  </w:style>
  <w:style w:type="character" w:styleId="Strong">
    <w:name w:val="Strong"/>
    <w:basedOn w:val="DefaultParagraphFont"/>
    <w:uiPriority w:val="22"/>
    <w:qFormat/>
    <w:rsid w:val="00BC76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4417">
      <w:bodyDiv w:val="1"/>
      <w:marLeft w:val="0"/>
      <w:marRight w:val="0"/>
      <w:marTop w:val="0"/>
      <w:marBottom w:val="0"/>
      <w:divBdr>
        <w:top w:val="none" w:sz="0" w:space="0" w:color="auto"/>
        <w:left w:val="none" w:sz="0" w:space="0" w:color="auto"/>
        <w:bottom w:val="none" w:sz="0" w:space="0" w:color="auto"/>
        <w:right w:val="none" w:sz="0" w:space="0" w:color="auto"/>
      </w:divBdr>
      <w:divsChild>
        <w:div w:id="564342284">
          <w:marLeft w:val="0"/>
          <w:marRight w:val="0"/>
          <w:marTop w:val="0"/>
          <w:marBottom w:val="0"/>
          <w:divBdr>
            <w:top w:val="none" w:sz="0" w:space="0" w:color="auto"/>
            <w:left w:val="none" w:sz="0" w:space="0" w:color="auto"/>
            <w:bottom w:val="none" w:sz="0" w:space="0" w:color="auto"/>
            <w:right w:val="none" w:sz="0" w:space="0" w:color="auto"/>
          </w:divBdr>
          <w:divsChild>
            <w:div w:id="1006588751">
              <w:marLeft w:val="0"/>
              <w:marRight w:val="0"/>
              <w:marTop w:val="0"/>
              <w:marBottom w:val="0"/>
              <w:divBdr>
                <w:top w:val="none" w:sz="0" w:space="0" w:color="auto"/>
                <w:left w:val="none" w:sz="0" w:space="0" w:color="auto"/>
                <w:bottom w:val="none" w:sz="0" w:space="0" w:color="auto"/>
                <w:right w:val="none" w:sz="0" w:space="0" w:color="auto"/>
              </w:divBdr>
              <w:divsChild>
                <w:div w:id="1985544584">
                  <w:marLeft w:val="0"/>
                  <w:marRight w:val="0"/>
                  <w:marTop w:val="0"/>
                  <w:marBottom w:val="0"/>
                  <w:divBdr>
                    <w:top w:val="none" w:sz="0" w:space="0" w:color="auto"/>
                    <w:left w:val="none" w:sz="0" w:space="0" w:color="auto"/>
                    <w:bottom w:val="none" w:sz="0" w:space="0" w:color="auto"/>
                    <w:right w:val="none" w:sz="0" w:space="0" w:color="auto"/>
                  </w:divBdr>
                  <w:divsChild>
                    <w:div w:id="305596580">
                      <w:marLeft w:val="0"/>
                      <w:marRight w:val="0"/>
                      <w:marTop w:val="0"/>
                      <w:marBottom w:val="0"/>
                      <w:divBdr>
                        <w:top w:val="none" w:sz="0" w:space="0" w:color="auto"/>
                        <w:left w:val="none" w:sz="0" w:space="0" w:color="auto"/>
                        <w:bottom w:val="none" w:sz="0" w:space="0" w:color="auto"/>
                        <w:right w:val="none" w:sz="0" w:space="0" w:color="auto"/>
                      </w:divBdr>
                      <w:divsChild>
                        <w:div w:id="1941527499">
                          <w:marLeft w:val="0"/>
                          <w:marRight w:val="0"/>
                          <w:marTop w:val="0"/>
                          <w:marBottom w:val="0"/>
                          <w:divBdr>
                            <w:top w:val="none" w:sz="0" w:space="0" w:color="auto"/>
                            <w:left w:val="none" w:sz="0" w:space="0" w:color="auto"/>
                            <w:bottom w:val="none" w:sz="0" w:space="0" w:color="auto"/>
                            <w:right w:val="none" w:sz="0" w:space="0" w:color="auto"/>
                          </w:divBdr>
                          <w:divsChild>
                            <w:div w:id="867064918">
                              <w:marLeft w:val="0"/>
                              <w:marRight w:val="0"/>
                              <w:marTop w:val="0"/>
                              <w:marBottom w:val="0"/>
                              <w:divBdr>
                                <w:top w:val="none" w:sz="0" w:space="0" w:color="auto"/>
                                <w:left w:val="none" w:sz="0" w:space="0" w:color="auto"/>
                                <w:bottom w:val="none" w:sz="0" w:space="0" w:color="auto"/>
                                <w:right w:val="none" w:sz="0" w:space="0" w:color="auto"/>
                              </w:divBdr>
                              <w:divsChild>
                                <w:div w:id="2096321727">
                                  <w:marLeft w:val="0"/>
                                  <w:marRight w:val="0"/>
                                  <w:marTop w:val="0"/>
                                  <w:marBottom w:val="0"/>
                                  <w:divBdr>
                                    <w:top w:val="none" w:sz="0" w:space="0" w:color="auto"/>
                                    <w:left w:val="none" w:sz="0" w:space="0" w:color="auto"/>
                                    <w:bottom w:val="none" w:sz="0" w:space="0" w:color="auto"/>
                                    <w:right w:val="none" w:sz="0" w:space="0" w:color="auto"/>
                                  </w:divBdr>
                                  <w:divsChild>
                                    <w:div w:id="1721779722">
                                      <w:marLeft w:val="0"/>
                                      <w:marRight w:val="0"/>
                                      <w:marTop w:val="0"/>
                                      <w:marBottom w:val="0"/>
                                      <w:divBdr>
                                        <w:top w:val="none" w:sz="0" w:space="0" w:color="auto"/>
                                        <w:left w:val="none" w:sz="0" w:space="0" w:color="auto"/>
                                        <w:bottom w:val="none" w:sz="0" w:space="0" w:color="auto"/>
                                        <w:right w:val="none" w:sz="0" w:space="0" w:color="auto"/>
                                      </w:divBdr>
                                      <w:divsChild>
                                        <w:div w:id="4750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936012">
      <w:bodyDiv w:val="1"/>
      <w:marLeft w:val="0"/>
      <w:marRight w:val="0"/>
      <w:marTop w:val="0"/>
      <w:marBottom w:val="0"/>
      <w:divBdr>
        <w:top w:val="none" w:sz="0" w:space="0" w:color="auto"/>
        <w:left w:val="none" w:sz="0" w:space="0" w:color="auto"/>
        <w:bottom w:val="none" w:sz="0" w:space="0" w:color="auto"/>
        <w:right w:val="none" w:sz="0" w:space="0" w:color="auto"/>
      </w:divBdr>
      <w:divsChild>
        <w:div w:id="1159493664">
          <w:marLeft w:val="0"/>
          <w:marRight w:val="0"/>
          <w:marTop w:val="0"/>
          <w:marBottom w:val="0"/>
          <w:divBdr>
            <w:top w:val="none" w:sz="0" w:space="0" w:color="auto"/>
            <w:left w:val="none" w:sz="0" w:space="0" w:color="auto"/>
            <w:bottom w:val="none" w:sz="0" w:space="0" w:color="auto"/>
            <w:right w:val="none" w:sz="0" w:space="0" w:color="auto"/>
          </w:divBdr>
          <w:divsChild>
            <w:div w:id="1343782789">
              <w:marLeft w:val="0"/>
              <w:marRight w:val="0"/>
              <w:marTop w:val="0"/>
              <w:marBottom w:val="0"/>
              <w:divBdr>
                <w:top w:val="none" w:sz="0" w:space="0" w:color="auto"/>
                <w:left w:val="none" w:sz="0" w:space="0" w:color="auto"/>
                <w:bottom w:val="none" w:sz="0" w:space="0" w:color="auto"/>
                <w:right w:val="none" w:sz="0" w:space="0" w:color="auto"/>
              </w:divBdr>
              <w:divsChild>
                <w:div w:id="1335717404">
                  <w:marLeft w:val="0"/>
                  <w:marRight w:val="0"/>
                  <w:marTop w:val="0"/>
                  <w:marBottom w:val="0"/>
                  <w:divBdr>
                    <w:top w:val="none" w:sz="0" w:space="0" w:color="auto"/>
                    <w:left w:val="none" w:sz="0" w:space="0" w:color="auto"/>
                    <w:bottom w:val="none" w:sz="0" w:space="0" w:color="auto"/>
                    <w:right w:val="none" w:sz="0" w:space="0" w:color="auto"/>
                  </w:divBdr>
                  <w:divsChild>
                    <w:div w:id="473524230">
                      <w:marLeft w:val="0"/>
                      <w:marRight w:val="0"/>
                      <w:marTop w:val="0"/>
                      <w:marBottom w:val="0"/>
                      <w:divBdr>
                        <w:top w:val="none" w:sz="0" w:space="0" w:color="auto"/>
                        <w:left w:val="none" w:sz="0" w:space="0" w:color="auto"/>
                        <w:bottom w:val="none" w:sz="0" w:space="0" w:color="auto"/>
                        <w:right w:val="none" w:sz="0" w:space="0" w:color="auto"/>
                      </w:divBdr>
                      <w:divsChild>
                        <w:div w:id="780224698">
                          <w:marLeft w:val="0"/>
                          <w:marRight w:val="0"/>
                          <w:marTop w:val="0"/>
                          <w:marBottom w:val="0"/>
                          <w:divBdr>
                            <w:top w:val="none" w:sz="0" w:space="0" w:color="auto"/>
                            <w:left w:val="none" w:sz="0" w:space="0" w:color="auto"/>
                            <w:bottom w:val="none" w:sz="0" w:space="0" w:color="auto"/>
                            <w:right w:val="none" w:sz="0" w:space="0" w:color="auto"/>
                          </w:divBdr>
                          <w:divsChild>
                            <w:div w:id="1241527768">
                              <w:marLeft w:val="0"/>
                              <w:marRight w:val="0"/>
                              <w:marTop w:val="0"/>
                              <w:marBottom w:val="0"/>
                              <w:divBdr>
                                <w:top w:val="none" w:sz="0" w:space="0" w:color="auto"/>
                                <w:left w:val="none" w:sz="0" w:space="0" w:color="auto"/>
                                <w:bottom w:val="none" w:sz="0" w:space="0" w:color="auto"/>
                                <w:right w:val="none" w:sz="0" w:space="0" w:color="auto"/>
                              </w:divBdr>
                              <w:divsChild>
                                <w:div w:id="290551641">
                                  <w:marLeft w:val="0"/>
                                  <w:marRight w:val="0"/>
                                  <w:marTop w:val="0"/>
                                  <w:marBottom w:val="0"/>
                                  <w:divBdr>
                                    <w:top w:val="none" w:sz="0" w:space="0" w:color="auto"/>
                                    <w:left w:val="none" w:sz="0" w:space="0" w:color="auto"/>
                                    <w:bottom w:val="none" w:sz="0" w:space="0" w:color="auto"/>
                                    <w:right w:val="none" w:sz="0" w:space="0" w:color="auto"/>
                                  </w:divBdr>
                                  <w:divsChild>
                                    <w:div w:id="959605654">
                                      <w:marLeft w:val="0"/>
                                      <w:marRight w:val="0"/>
                                      <w:marTop w:val="0"/>
                                      <w:marBottom w:val="0"/>
                                      <w:divBdr>
                                        <w:top w:val="none" w:sz="0" w:space="0" w:color="auto"/>
                                        <w:left w:val="none" w:sz="0" w:space="0" w:color="auto"/>
                                        <w:bottom w:val="none" w:sz="0" w:space="0" w:color="auto"/>
                                        <w:right w:val="none" w:sz="0" w:space="0" w:color="auto"/>
                                      </w:divBdr>
                                      <w:divsChild>
                                        <w:div w:id="480266987">
                                          <w:marLeft w:val="0"/>
                                          <w:marRight w:val="0"/>
                                          <w:marTop w:val="0"/>
                                          <w:marBottom w:val="0"/>
                                          <w:divBdr>
                                            <w:top w:val="none" w:sz="0" w:space="0" w:color="auto"/>
                                            <w:left w:val="none" w:sz="0" w:space="0" w:color="auto"/>
                                            <w:bottom w:val="none" w:sz="0" w:space="0" w:color="auto"/>
                                            <w:right w:val="none" w:sz="0" w:space="0" w:color="auto"/>
                                          </w:divBdr>
                                          <w:divsChild>
                                            <w:div w:id="80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529266">
      <w:bodyDiv w:val="1"/>
      <w:marLeft w:val="0"/>
      <w:marRight w:val="0"/>
      <w:marTop w:val="0"/>
      <w:marBottom w:val="0"/>
      <w:divBdr>
        <w:top w:val="none" w:sz="0" w:space="0" w:color="auto"/>
        <w:left w:val="none" w:sz="0" w:space="0" w:color="auto"/>
        <w:bottom w:val="none" w:sz="0" w:space="0" w:color="auto"/>
        <w:right w:val="none" w:sz="0" w:space="0" w:color="auto"/>
      </w:divBdr>
      <w:divsChild>
        <w:div w:id="1894389064">
          <w:marLeft w:val="0"/>
          <w:marRight w:val="0"/>
          <w:marTop w:val="0"/>
          <w:marBottom w:val="0"/>
          <w:divBdr>
            <w:top w:val="none" w:sz="0" w:space="0" w:color="auto"/>
            <w:left w:val="none" w:sz="0" w:space="0" w:color="auto"/>
            <w:bottom w:val="none" w:sz="0" w:space="0" w:color="auto"/>
            <w:right w:val="none" w:sz="0" w:space="0" w:color="auto"/>
          </w:divBdr>
          <w:divsChild>
            <w:div w:id="454954094">
              <w:marLeft w:val="0"/>
              <w:marRight w:val="0"/>
              <w:marTop w:val="0"/>
              <w:marBottom w:val="0"/>
              <w:divBdr>
                <w:top w:val="none" w:sz="0" w:space="0" w:color="auto"/>
                <w:left w:val="none" w:sz="0" w:space="0" w:color="auto"/>
                <w:bottom w:val="none" w:sz="0" w:space="0" w:color="auto"/>
                <w:right w:val="none" w:sz="0" w:space="0" w:color="auto"/>
              </w:divBdr>
              <w:divsChild>
                <w:div w:id="1047338814">
                  <w:marLeft w:val="0"/>
                  <w:marRight w:val="0"/>
                  <w:marTop w:val="0"/>
                  <w:marBottom w:val="0"/>
                  <w:divBdr>
                    <w:top w:val="none" w:sz="0" w:space="0" w:color="auto"/>
                    <w:left w:val="none" w:sz="0" w:space="0" w:color="auto"/>
                    <w:bottom w:val="none" w:sz="0" w:space="0" w:color="auto"/>
                    <w:right w:val="none" w:sz="0" w:space="0" w:color="auto"/>
                  </w:divBdr>
                  <w:divsChild>
                    <w:div w:id="1684242266">
                      <w:marLeft w:val="0"/>
                      <w:marRight w:val="0"/>
                      <w:marTop w:val="0"/>
                      <w:marBottom w:val="0"/>
                      <w:divBdr>
                        <w:top w:val="none" w:sz="0" w:space="0" w:color="auto"/>
                        <w:left w:val="none" w:sz="0" w:space="0" w:color="auto"/>
                        <w:bottom w:val="none" w:sz="0" w:space="0" w:color="auto"/>
                        <w:right w:val="none" w:sz="0" w:space="0" w:color="auto"/>
                      </w:divBdr>
                      <w:divsChild>
                        <w:div w:id="848980198">
                          <w:marLeft w:val="0"/>
                          <w:marRight w:val="0"/>
                          <w:marTop w:val="0"/>
                          <w:marBottom w:val="0"/>
                          <w:divBdr>
                            <w:top w:val="none" w:sz="0" w:space="0" w:color="auto"/>
                            <w:left w:val="none" w:sz="0" w:space="0" w:color="auto"/>
                            <w:bottom w:val="none" w:sz="0" w:space="0" w:color="auto"/>
                            <w:right w:val="none" w:sz="0" w:space="0" w:color="auto"/>
                          </w:divBdr>
                          <w:divsChild>
                            <w:div w:id="2034309013">
                              <w:marLeft w:val="0"/>
                              <w:marRight w:val="0"/>
                              <w:marTop w:val="0"/>
                              <w:marBottom w:val="0"/>
                              <w:divBdr>
                                <w:top w:val="none" w:sz="0" w:space="0" w:color="auto"/>
                                <w:left w:val="none" w:sz="0" w:space="0" w:color="auto"/>
                                <w:bottom w:val="none" w:sz="0" w:space="0" w:color="auto"/>
                                <w:right w:val="none" w:sz="0" w:space="0" w:color="auto"/>
                              </w:divBdr>
                              <w:divsChild>
                                <w:div w:id="293415802">
                                  <w:marLeft w:val="0"/>
                                  <w:marRight w:val="0"/>
                                  <w:marTop w:val="0"/>
                                  <w:marBottom w:val="0"/>
                                  <w:divBdr>
                                    <w:top w:val="none" w:sz="0" w:space="0" w:color="auto"/>
                                    <w:left w:val="none" w:sz="0" w:space="0" w:color="auto"/>
                                    <w:bottom w:val="none" w:sz="0" w:space="0" w:color="auto"/>
                                    <w:right w:val="none" w:sz="0" w:space="0" w:color="auto"/>
                                  </w:divBdr>
                                  <w:divsChild>
                                    <w:div w:id="579678629">
                                      <w:marLeft w:val="0"/>
                                      <w:marRight w:val="0"/>
                                      <w:marTop w:val="0"/>
                                      <w:marBottom w:val="0"/>
                                      <w:divBdr>
                                        <w:top w:val="none" w:sz="0" w:space="0" w:color="auto"/>
                                        <w:left w:val="none" w:sz="0" w:space="0" w:color="auto"/>
                                        <w:bottom w:val="none" w:sz="0" w:space="0" w:color="auto"/>
                                        <w:right w:val="none" w:sz="0" w:space="0" w:color="auto"/>
                                      </w:divBdr>
                                    </w:div>
                                    <w:div w:id="176578536">
                                      <w:marLeft w:val="0"/>
                                      <w:marRight w:val="0"/>
                                      <w:marTop w:val="0"/>
                                      <w:marBottom w:val="0"/>
                                      <w:divBdr>
                                        <w:top w:val="none" w:sz="0" w:space="0" w:color="auto"/>
                                        <w:left w:val="none" w:sz="0" w:space="0" w:color="auto"/>
                                        <w:bottom w:val="none" w:sz="0" w:space="0" w:color="auto"/>
                                        <w:right w:val="none" w:sz="0" w:space="0" w:color="auto"/>
                                      </w:divBdr>
                                    </w:div>
                                    <w:div w:id="17333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Lavell</dc:creator>
  <cp:lastModifiedBy>Laurel Lavell</cp:lastModifiedBy>
  <cp:revision>2</cp:revision>
  <cp:lastPrinted>2011-10-06T00:41:00Z</cp:lastPrinted>
  <dcterms:created xsi:type="dcterms:W3CDTF">2012-03-18T20:14:00Z</dcterms:created>
  <dcterms:modified xsi:type="dcterms:W3CDTF">2012-03-18T20:14:00Z</dcterms:modified>
</cp:coreProperties>
</file>