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38" w:rsidRDefault="00CA2B38" w:rsidP="00CA2B38">
      <w:pPr>
        <w:jc w:val="center"/>
        <w:rPr>
          <w:rFonts w:ascii="Comic Sans MS" w:hAnsi="Comic Sans MS"/>
          <w:b/>
          <w:i/>
          <w:lang w:val="en-CA"/>
        </w:rPr>
      </w:pPr>
      <w:r>
        <w:rPr>
          <w:rFonts w:ascii="Comic Sans MS" w:hAnsi="Comic Sans MS"/>
          <w:b/>
          <w:lang w:val="en-CA"/>
        </w:rPr>
        <w:t xml:space="preserve">Symbolism Notes: </w:t>
      </w:r>
      <w:r>
        <w:rPr>
          <w:rFonts w:ascii="Comic Sans MS" w:hAnsi="Comic Sans MS"/>
          <w:b/>
          <w:i/>
          <w:lang w:val="en-CA"/>
        </w:rPr>
        <w:t>Fahrenheit 451</w:t>
      </w:r>
    </w:p>
    <w:p w:rsidR="00CA2B38" w:rsidRDefault="00CA2B38" w:rsidP="00CA2B38">
      <w:pPr>
        <w:rPr>
          <w:rFonts w:ascii="Comic Sans MS" w:hAnsi="Comic Sans MS"/>
          <w:lang w:val="en-CA"/>
        </w:rPr>
      </w:pPr>
    </w:p>
    <w:p w:rsidR="00CA2B38" w:rsidRDefault="00CA2B38" w:rsidP="00CA2B38">
      <w:pPr>
        <w:rPr>
          <w:rFonts w:ascii="Comic Sans MS" w:hAnsi="Comic Sans MS"/>
          <w:lang w:val="en-CA"/>
        </w:rPr>
      </w:pPr>
      <w:r>
        <w:rPr>
          <w:rFonts w:ascii="Comic Sans MS" w:hAnsi="Comic Sans MS"/>
          <w:b/>
          <w:lang w:val="en-CA"/>
        </w:rPr>
        <w:t xml:space="preserve">Beatty: </w:t>
      </w:r>
      <w:r>
        <w:rPr>
          <w:rFonts w:ascii="Comic Sans MS" w:hAnsi="Comic Sans MS"/>
          <w:lang w:val="en-CA"/>
        </w:rPr>
        <w:t>selfishness of society, Mildred is a blind drone vs. Beatty who can see the problems with the world but is not motivated to change them.</w:t>
      </w:r>
    </w:p>
    <w:p w:rsidR="00CA2B38" w:rsidRDefault="00CA2B38" w:rsidP="00CA2B38">
      <w:pPr>
        <w:rPr>
          <w:rFonts w:ascii="Comic Sans MS" w:hAnsi="Comic Sans MS"/>
          <w:lang w:val="en-CA"/>
        </w:rPr>
      </w:pPr>
    </w:p>
    <w:p w:rsidR="00CA2B38" w:rsidRDefault="00CA2B38" w:rsidP="00CA2B38">
      <w:pPr>
        <w:rPr>
          <w:rFonts w:ascii="Comic Sans MS" w:hAnsi="Comic Sans MS"/>
          <w:lang w:val="en-CA"/>
        </w:rPr>
      </w:pPr>
      <w:r>
        <w:rPr>
          <w:rFonts w:ascii="Comic Sans MS" w:hAnsi="Comic Sans MS"/>
          <w:lang w:val="en-CA"/>
        </w:rPr>
        <w:t xml:space="preserve">“Peace, Montag. Serenity… </w:t>
      </w:r>
      <w:proofErr w:type="gramStart"/>
      <w:r>
        <w:rPr>
          <w:rFonts w:ascii="Comic Sans MS" w:hAnsi="Comic Sans MS"/>
          <w:lang w:val="en-CA"/>
        </w:rPr>
        <w:t>“ (</w:t>
      </w:r>
      <w:proofErr w:type="gramEnd"/>
      <w:r>
        <w:rPr>
          <w:rFonts w:ascii="Comic Sans MS" w:hAnsi="Comic Sans MS"/>
          <w:lang w:val="en-CA"/>
        </w:rPr>
        <w:t>59).</w:t>
      </w:r>
    </w:p>
    <w:p w:rsidR="00CA2B38" w:rsidRDefault="00CA2B38" w:rsidP="00CA2B38">
      <w:pPr>
        <w:rPr>
          <w:rFonts w:ascii="Comic Sans MS" w:hAnsi="Comic Sans MS"/>
          <w:lang w:val="en-CA"/>
        </w:rPr>
      </w:pPr>
      <w:proofErr w:type="gramStart"/>
      <w:r>
        <w:rPr>
          <w:rFonts w:ascii="Comic Sans MS" w:hAnsi="Comic Sans MS"/>
          <w:lang w:val="en-CA"/>
        </w:rPr>
        <w:t>“Using the books…the books turn on you” (107).</w:t>
      </w:r>
      <w:proofErr w:type="gramEnd"/>
    </w:p>
    <w:p w:rsidR="00CA2B38" w:rsidRDefault="00CA2B38" w:rsidP="00CA2B38">
      <w:pPr>
        <w:rPr>
          <w:rFonts w:ascii="Comic Sans MS" w:hAnsi="Comic Sans MS"/>
          <w:lang w:val="en-CA"/>
        </w:rPr>
      </w:pPr>
    </w:p>
    <w:p w:rsidR="00CA2B38" w:rsidRDefault="00CA2B38" w:rsidP="00CA2B38">
      <w:pPr>
        <w:rPr>
          <w:rFonts w:ascii="Comic Sans MS" w:hAnsi="Comic Sans MS"/>
        </w:rPr>
      </w:pPr>
      <w:r>
        <w:rPr>
          <w:rFonts w:ascii="Comic Sans MS" w:hAnsi="Comic Sans MS"/>
          <w:b/>
          <w:lang w:val="en-CA"/>
        </w:rPr>
        <w:t xml:space="preserve">Sieve/Sand: </w:t>
      </w:r>
      <w:r>
        <w:rPr>
          <w:rFonts w:ascii="Comic Sans MS" w:hAnsi="Comic Sans MS"/>
        </w:rPr>
        <w:t xml:space="preserve">heading for section 2, represents reading and books and the effect they have on the mind, can’t remember everything you read but the meaning of what you read can stay in the sieve. We continue to pour more and more into the sieve so that what trickles out is replaced. In the 451 society, the sieve is not refilled and knowledge is lost. </w:t>
      </w:r>
    </w:p>
    <w:p w:rsidR="00CA2B38" w:rsidRDefault="00CA2B38" w:rsidP="00CA2B38">
      <w:pPr>
        <w:rPr>
          <w:rFonts w:ascii="Comic Sans MS" w:hAnsi="Comic Sans MS"/>
        </w:rPr>
      </w:pPr>
    </w:p>
    <w:p w:rsidR="00CA2B38" w:rsidRDefault="00CA2B38" w:rsidP="00CA2B38">
      <w:pPr>
        <w:rPr>
          <w:rFonts w:ascii="Comic Sans MS" w:hAnsi="Comic Sans MS"/>
        </w:rPr>
      </w:pPr>
      <w:r>
        <w:rPr>
          <w:rFonts w:ascii="Comic Sans MS" w:hAnsi="Comic Sans MS"/>
          <w:b/>
        </w:rPr>
        <w:t xml:space="preserve">Seashells: </w:t>
      </w:r>
      <w:r>
        <w:rPr>
          <w:rFonts w:ascii="Comic Sans MS" w:hAnsi="Comic Sans MS"/>
        </w:rPr>
        <w:t xml:space="preserve">drown out society, avoidance, denial. Seashells inform Montag but reveal him when Faber is on the other end. Mildred can escape and avoid feelings with her seashells. People want noise rather than life…. </w:t>
      </w:r>
      <w:proofErr w:type="gramStart"/>
      <w:r>
        <w:rPr>
          <w:rFonts w:ascii="Comic Sans MS" w:hAnsi="Comic Sans MS"/>
        </w:rPr>
        <w:t>Mindlessness over mindfulness.</w:t>
      </w:r>
      <w:proofErr w:type="gramEnd"/>
      <w:r>
        <w:rPr>
          <w:rFonts w:ascii="Comic Sans MS" w:hAnsi="Comic Sans MS"/>
        </w:rPr>
        <w:t xml:space="preserve"> “He remembered the terrible</w:t>
      </w:r>
      <w:r w:rsidR="00BC4CA3">
        <w:rPr>
          <w:rFonts w:ascii="Comic Sans MS" w:hAnsi="Comic Sans MS"/>
        </w:rPr>
        <w:t xml:space="preserve"> logic&gt;&gt;&gt;” (79).</w:t>
      </w:r>
    </w:p>
    <w:p w:rsidR="00BC4CA3" w:rsidRDefault="00BC4CA3" w:rsidP="00CA2B38">
      <w:pPr>
        <w:rPr>
          <w:rFonts w:ascii="Comic Sans MS" w:hAnsi="Comic Sans MS"/>
        </w:rPr>
      </w:pPr>
    </w:p>
    <w:p w:rsidR="00BC4CA3" w:rsidRDefault="00BC4CA3" w:rsidP="00CA2B38">
      <w:pPr>
        <w:rPr>
          <w:rFonts w:ascii="Comic Sans MS" w:hAnsi="Comic Sans MS"/>
        </w:rPr>
      </w:pPr>
      <w:r>
        <w:rPr>
          <w:rFonts w:ascii="Comic Sans MS" w:hAnsi="Comic Sans MS"/>
        </w:rPr>
        <w:t>“Fill the sieve and you’ll get . . .” (78)</w:t>
      </w:r>
    </w:p>
    <w:p w:rsidR="00BC4CA3" w:rsidRDefault="00BC4CA3" w:rsidP="00CA2B38">
      <w:pPr>
        <w:rPr>
          <w:rFonts w:ascii="Comic Sans MS" w:hAnsi="Comic Sans MS"/>
        </w:rPr>
      </w:pPr>
    </w:p>
    <w:p w:rsidR="00BC4CA3" w:rsidRDefault="00BC4CA3" w:rsidP="00CA2B38">
      <w:pPr>
        <w:rPr>
          <w:rFonts w:ascii="Comic Sans MS" w:hAnsi="Comic Sans MS"/>
        </w:rPr>
      </w:pPr>
      <w:r>
        <w:rPr>
          <w:rFonts w:ascii="Comic Sans MS" w:hAnsi="Comic Sans MS"/>
          <w:b/>
        </w:rPr>
        <w:t xml:space="preserve">Mildred: </w:t>
      </w:r>
      <w:r>
        <w:rPr>
          <w:rFonts w:ascii="Comic Sans MS" w:hAnsi="Comic Sans MS"/>
        </w:rPr>
        <w:t xml:space="preserve">average citizen, drone, </w:t>
      </w:r>
      <w:proofErr w:type="gramStart"/>
      <w:r>
        <w:rPr>
          <w:rFonts w:ascii="Comic Sans MS" w:hAnsi="Comic Sans MS"/>
        </w:rPr>
        <w:t>acceptance</w:t>
      </w:r>
      <w:proofErr w:type="gramEnd"/>
      <w:r>
        <w:rPr>
          <w:rFonts w:ascii="Comic Sans MS" w:hAnsi="Comic Sans MS"/>
        </w:rPr>
        <w:t xml:space="preserve"> without question, subservient to the society, accepts technology and needs it.</w:t>
      </w:r>
    </w:p>
    <w:p w:rsidR="00BC4CA3" w:rsidRDefault="00BC4CA3" w:rsidP="00CA2B38">
      <w:pPr>
        <w:rPr>
          <w:rFonts w:ascii="Comic Sans MS" w:hAnsi="Comic Sans MS"/>
        </w:rPr>
      </w:pPr>
      <w:r>
        <w:rPr>
          <w:rFonts w:ascii="Comic Sans MS" w:hAnsi="Comic Sans MS"/>
        </w:rPr>
        <w:t>“</w:t>
      </w:r>
      <w:proofErr w:type="gramStart"/>
      <w:r>
        <w:rPr>
          <w:rFonts w:ascii="Comic Sans MS" w:hAnsi="Comic Sans MS"/>
        </w:rPr>
        <w:t>forgot</w:t>
      </w:r>
      <w:proofErr w:type="gramEnd"/>
      <w:r>
        <w:rPr>
          <w:rFonts w:ascii="Comic Sans MS" w:hAnsi="Comic Sans MS"/>
        </w:rPr>
        <w:t xml:space="preserve"> all about it…” </w:t>
      </w:r>
      <w:proofErr w:type="gramStart"/>
      <w:r>
        <w:rPr>
          <w:rFonts w:ascii="Comic Sans MS" w:hAnsi="Comic Sans MS"/>
        </w:rPr>
        <w:t>(Clarisse’s death).</w:t>
      </w:r>
      <w:proofErr w:type="gramEnd"/>
    </w:p>
    <w:p w:rsidR="00BC4CA3" w:rsidRDefault="00BC4CA3" w:rsidP="00CA2B38">
      <w:pPr>
        <w:rPr>
          <w:rFonts w:ascii="Comic Sans MS" w:hAnsi="Comic Sans MS"/>
        </w:rPr>
      </w:pPr>
    </w:p>
    <w:p w:rsidR="00BC4CA3" w:rsidRDefault="00BC4CA3" w:rsidP="00CA2B38">
      <w:pPr>
        <w:rPr>
          <w:rFonts w:ascii="Comic Sans MS" w:hAnsi="Comic Sans MS"/>
        </w:rPr>
      </w:pPr>
      <w:r>
        <w:rPr>
          <w:rFonts w:ascii="Comic Sans MS" w:hAnsi="Comic Sans MS"/>
        </w:rPr>
        <w:t>Overdose, seashells, parlour…</w:t>
      </w:r>
    </w:p>
    <w:p w:rsidR="00BC4CA3" w:rsidRDefault="00BC4CA3" w:rsidP="00CA2B38">
      <w:pPr>
        <w:rPr>
          <w:rFonts w:ascii="Comic Sans MS" w:hAnsi="Comic Sans MS"/>
        </w:rPr>
      </w:pPr>
    </w:p>
    <w:p w:rsidR="00BC4CA3" w:rsidRDefault="00BC4CA3" w:rsidP="00CA2B38">
      <w:pPr>
        <w:rPr>
          <w:rFonts w:ascii="Comic Sans MS" w:hAnsi="Comic Sans MS"/>
        </w:rPr>
      </w:pPr>
      <w:r>
        <w:rPr>
          <w:rFonts w:ascii="Comic Sans MS" w:hAnsi="Comic Sans MS"/>
          <w:b/>
        </w:rPr>
        <w:t xml:space="preserve">Faber: </w:t>
      </w:r>
      <w:r>
        <w:rPr>
          <w:rFonts w:ascii="Comic Sans MS" w:hAnsi="Comic Sans MS"/>
        </w:rPr>
        <w:t>knowledge, history, writing/literature, guide, companion for Montag, comfort.</w:t>
      </w:r>
    </w:p>
    <w:p w:rsidR="00BC4CA3" w:rsidRDefault="00BC4CA3" w:rsidP="00CA2B38">
      <w:pPr>
        <w:rPr>
          <w:rFonts w:ascii="Comic Sans MS" w:hAnsi="Comic Sans MS"/>
        </w:rPr>
      </w:pPr>
      <w:r>
        <w:rPr>
          <w:rFonts w:ascii="Comic Sans MS" w:hAnsi="Comic Sans MS"/>
        </w:rPr>
        <w:t>“You’ll have to travel blind for a while… “(92)</w:t>
      </w:r>
    </w:p>
    <w:p w:rsidR="00BC4CA3" w:rsidRDefault="00BC4CA3" w:rsidP="00CA2B38">
      <w:pPr>
        <w:rPr>
          <w:rFonts w:ascii="Comic Sans MS" w:hAnsi="Comic Sans MS"/>
        </w:rPr>
      </w:pPr>
    </w:p>
    <w:p w:rsidR="00BC4CA3" w:rsidRDefault="00BC4CA3" w:rsidP="00CA2B38">
      <w:pPr>
        <w:rPr>
          <w:rFonts w:ascii="Comic Sans MS" w:hAnsi="Comic Sans MS"/>
        </w:rPr>
      </w:pPr>
      <w:r>
        <w:rPr>
          <w:rFonts w:ascii="Comic Sans MS" w:hAnsi="Comic Sans MS"/>
          <w:b/>
        </w:rPr>
        <w:t xml:space="preserve">Montag: </w:t>
      </w:r>
      <w:r>
        <w:rPr>
          <w:rFonts w:ascii="Comic Sans MS" w:hAnsi="Comic Sans MS"/>
        </w:rPr>
        <w:t>rebellion, independent thinker, person seeking truth, knowledge, responsible society</w:t>
      </w:r>
    </w:p>
    <w:p w:rsidR="00BC4CA3" w:rsidRDefault="00BC4CA3" w:rsidP="00CA2B38">
      <w:pPr>
        <w:rPr>
          <w:rFonts w:ascii="Comic Sans MS" w:hAnsi="Comic Sans MS"/>
        </w:rPr>
      </w:pPr>
      <w:r>
        <w:rPr>
          <w:rFonts w:ascii="Comic Sans MS" w:hAnsi="Comic Sans MS"/>
        </w:rPr>
        <w:t>“As he walked…” (24).</w:t>
      </w:r>
    </w:p>
    <w:p w:rsidR="00BC4CA3" w:rsidRDefault="00BC4CA3" w:rsidP="00CA2B38">
      <w:pPr>
        <w:rPr>
          <w:rFonts w:ascii="Comic Sans MS" w:hAnsi="Comic Sans MS"/>
        </w:rPr>
      </w:pPr>
    </w:p>
    <w:p w:rsidR="00BC4CA3" w:rsidRDefault="00BC4CA3" w:rsidP="00CA2B38">
      <w:pPr>
        <w:rPr>
          <w:rFonts w:ascii="Comic Sans MS" w:hAnsi="Comic Sans MS"/>
        </w:rPr>
      </w:pPr>
      <w:r>
        <w:rPr>
          <w:rFonts w:ascii="Comic Sans MS" w:hAnsi="Comic Sans MS"/>
          <w:b/>
        </w:rPr>
        <w:t>The Hound:</w:t>
      </w:r>
      <w:r>
        <w:rPr>
          <w:rFonts w:ascii="Comic Sans MS" w:hAnsi="Comic Sans MS"/>
        </w:rPr>
        <w:t xml:space="preserve"> change in society from compassionate (man’s best friend) to cold and precise…. Hunting “wrongdoing” and punishing. “It doesn’t like electricity…” (26)</w:t>
      </w:r>
    </w:p>
    <w:p w:rsidR="00BC4CA3" w:rsidRDefault="00BC4CA3" w:rsidP="00CA2B38">
      <w:pPr>
        <w:rPr>
          <w:rFonts w:ascii="Comic Sans MS" w:hAnsi="Comic Sans MS"/>
        </w:rPr>
      </w:pPr>
      <w:r>
        <w:rPr>
          <w:rFonts w:ascii="Comic Sans MS" w:hAnsi="Comic Sans MS"/>
          <w:b/>
        </w:rPr>
        <w:lastRenderedPageBreak/>
        <w:t>Clarisse:</w:t>
      </w:r>
      <w:r>
        <w:rPr>
          <w:rFonts w:ascii="Comic Sans MS" w:hAnsi="Comic Sans MS"/>
        </w:rPr>
        <w:t xml:space="preserve"> what society used to be and what it should be, catalyst for Montag’s change in viewpoint</w:t>
      </w:r>
      <w:r w:rsidR="00EA6B5D">
        <w:rPr>
          <w:rFonts w:ascii="Comic Sans MS" w:hAnsi="Comic Sans MS"/>
        </w:rPr>
        <w:t>.</w:t>
      </w:r>
    </w:p>
    <w:p w:rsidR="00EA6B5D" w:rsidRDefault="00EA6B5D" w:rsidP="00CA2B38">
      <w:pPr>
        <w:rPr>
          <w:rFonts w:ascii="Comic Sans MS" w:hAnsi="Comic Sans MS"/>
        </w:rPr>
      </w:pPr>
    </w:p>
    <w:p w:rsidR="00EA6B5D" w:rsidRDefault="00EA6B5D" w:rsidP="00CA2B38">
      <w:pPr>
        <w:rPr>
          <w:rFonts w:ascii="Comic Sans MS" w:hAnsi="Comic Sans MS"/>
        </w:rPr>
      </w:pPr>
      <w:r>
        <w:rPr>
          <w:rFonts w:ascii="Comic Sans MS" w:hAnsi="Comic Sans MS"/>
        </w:rPr>
        <w:t>“Oh no, you weren’t fooled…” (13)</w:t>
      </w:r>
    </w:p>
    <w:p w:rsidR="00EA6B5D" w:rsidRDefault="00EA6B5D" w:rsidP="00CA2B38">
      <w:pPr>
        <w:rPr>
          <w:rFonts w:ascii="Comic Sans MS" w:hAnsi="Comic Sans MS"/>
        </w:rPr>
      </w:pPr>
    </w:p>
    <w:p w:rsidR="00EA6B5D" w:rsidRDefault="00EA6B5D" w:rsidP="00CA2B38">
      <w:pPr>
        <w:rPr>
          <w:rFonts w:ascii="Comic Sans MS" w:hAnsi="Comic Sans MS"/>
        </w:rPr>
      </w:pPr>
      <w:r>
        <w:rPr>
          <w:rFonts w:ascii="Comic Sans MS" w:hAnsi="Comic Sans MS"/>
          <w:b/>
        </w:rPr>
        <w:t xml:space="preserve">Salamander: </w:t>
      </w:r>
      <w:r>
        <w:rPr>
          <w:rFonts w:ascii="Comic Sans MS" w:hAnsi="Comic Sans MS"/>
        </w:rPr>
        <w:t>fire truck, salamanders can withstand heat without being destroyed.</w:t>
      </w:r>
    </w:p>
    <w:p w:rsidR="00EA6B5D" w:rsidRDefault="00EA6B5D" w:rsidP="00CA2B38">
      <w:pPr>
        <w:rPr>
          <w:rFonts w:ascii="Comic Sans MS" w:hAnsi="Comic Sans MS"/>
        </w:rPr>
      </w:pPr>
      <w:r>
        <w:rPr>
          <w:rFonts w:ascii="Comic Sans MS" w:hAnsi="Comic Sans MS"/>
        </w:rPr>
        <w:t>“…the salamander</w:t>
      </w:r>
      <w:proofErr w:type="gramStart"/>
      <w:r>
        <w:rPr>
          <w:rFonts w:ascii="Comic Sans MS" w:hAnsi="Comic Sans MS"/>
        </w:rPr>
        <w:t>?...</w:t>
      </w:r>
      <w:proofErr w:type="gramEnd"/>
      <w:r>
        <w:rPr>
          <w:rFonts w:ascii="Comic Sans MS" w:hAnsi="Comic Sans MS"/>
        </w:rPr>
        <w:t>” (108)</w:t>
      </w:r>
    </w:p>
    <w:p w:rsidR="00EA6B5D" w:rsidRDefault="00EA6B5D" w:rsidP="00CA2B38">
      <w:pPr>
        <w:rPr>
          <w:rFonts w:ascii="Comic Sans MS" w:hAnsi="Comic Sans MS"/>
        </w:rPr>
      </w:pPr>
    </w:p>
    <w:p w:rsidR="00EA6B5D" w:rsidRDefault="00EA6B5D" w:rsidP="00CA2B38">
      <w:pPr>
        <w:rPr>
          <w:rFonts w:ascii="Comic Sans MS" w:hAnsi="Comic Sans MS"/>
        </w:rPr>
      </w:pPr>
      <w:smartTag w:uri="urn:schemas-microsoft-com:office:smarttags" w:element="City">
        <w:smartTag w:uri="urn:schemas-microsoft-com:office:smarttags" w:element="place">
          <w:r>
            <w:rPr>
              <w:rFonts w:ascii="Comic Sans MS" w:hAnsi="Comic Sans MS"/>
              <w:b/>
            </w:rPr>
            <w:t>Phoenix</w:t>
          </w:r>
        </w:smartTag>
      </w:smartTag>
      <w:r>
        <w:rPr>
          <w:rFonts w:ascii="Comic Sans MS" w:hAnsi="Comic Sans MS"/>
          <w:b/>
        </w:rPr>
        <w:t xml:space="preserve">: </w:t>
      </w:r>
      <w:r>
        <w:rPr>
          <w:rFonts w:ascii="Comic Sans MS" w:hAnsi="Comic Sans MS"/>
        </w:rPr>
        <w:t>we repeat our mistakes just as the phoenix keeps being re-born in fire.</w:t>
      </w:r>
    </w:p>
    <w:p w:rsidR="00EA6B5D" w:rsidRDefault="00EA6B5D" w:rsidP="00CA2B38">
      <w:pPr>
        <w:rPr>
          <w:rFonts w:ascii="Comic Sans MS" w:hAnsi="Comic Sans MS"/>
        </w:rPr>
      </w:pPr>
      <w:r>
        <w:rPr>
          <w:rFonts w:ascii="Comic Sans MS" w:hAnsi="Comic Sans MS"/>
        </w:rPr>
        <w:t>“There was a silly damn bird. . .” (163).</w:t>
      </w:r>
    </w:p>
    <w:p w:rsidR="00EA6B5D" w:rsidRDefault="00EA6B5D" w:rsidP="00CA2B38">
      <w:pPr>
        <w:rPr>
          <w:rFonts w:ascii="Comic Sans MS" w:hAnsi="Comic Sans MS"/>
        </w:rPr>
      </w:pPr>
    </w:p>
    <w:p w:rsidR="00EA6B5D" w:rsidRDefault="00EA6B5D" w:rsidP="00CA2B38">
      <w:pPr>
        <w:rPr>
          <w:rFonts w:ascii="Comic Sans MS" w:hAnsi="Comic Sans MS"/>
        </w:rPr>
      </w:pPr>
      <w:r>
        <w:rPr>
          <w:rFonts w:ascii="Comic Sans MS" w:hAnsi="Comic Sans MS"/>
          <w:b/>
        </w:rPr>
        <w:t xml:space="preserve">Books: </w:t>
      </w:r>
      <w:r>
        <w:rPr>
          <w:rFonts w:ascii="Comic Sans MS" w:hAnsi="Comic Sans MS"/>
        </w:rPr>
        <w:t>knowledge, viewpoints, societal commentary</w:t>
      </w:r>
    </w:p>
    <w:p w:rsidR="00EA6B5D" w:rsidRDefault="00EA6B5D" w:rsidP="00CA2B38">
      <w:pPr>
        <w:rPr>
          <w:rFonts w:ascii="Comic Sans MS" w:hAnsi="Comic Sans MS"/>
        </w:rPr>
      </w:pPr>
      <w:proofErr w:type="gramStart"/>
      <w:r>
        <w:rPr>
          <w:rFonts w:ascii="Comic Sans MS" w:hAnsi="Comic Sans MS"/>
        </w:rPr>
        <w:t>“Maybe books can get us . . .” (74).</w:t>
      </w:r>
      <w:proofErr w:type="gramEnd"/>
    </w:p>
    <w:p w:rsidR="00EA6B5D" w:rsidRDefault="00EA6B5D" w:rsidP="00CA2B38">
      <w:pPr>
        <w:rPr>
          <w:rFonts w:ascii="Comic Sans MS" w:hAnsi="Comic Sans MS"/>
        </w:rPr>
      </w:pPr>
    </w:p>
    <w:p w:rsidR="00EA6B5D" w:rsidRDefault="00EA6B5D" w:rsidP="00CA2B38">
      <w:pPr>
        <w:rPr>
          <w:rFonts w:ascii="Comic Sans MS" w:hAnsi="Comic Sans MS"/>
        </w:rPr>
      </w:pPr>
      <w:r>
        <w:rPr>
          <w:rFonts w:ascii="Comic Sans MS" w:hAnsi="Comic Sans MS"/>
          <w:b/>
        </w:rPr>
        <w:t>Fire:</w:t>
      </w:r>
      <w:r>
        <w:rPr>
          <w:rFonts w:ascii="Comic Sans MS" w:hAnsi="Comic Sans MS"/>
        </w:rPr>
        <w:t xml:space="preserve"> burning can both destroy and re-create. </w:t>
      </w:r>
    </w:p>
    <w:p w:rsidR="00EA6B5D" w:rsidRDefault="00EA6B5D" w:rsidP="00CA2B38">
      <w:pPr>
        <w:rPr>
          <w:rFonts w:ascii="Comic Sans MS" w:hAnsi="Comic Sans MS"/>
        </w:rPr>
      </w:pPr>
    </w:p>
    <w:p w:rsidR="00EA6B5D" w:rsidRDefault="00EA6B5D" w:rsidP="00CA2B38">
      <w:pPr>
        <w:rPr>
          <w:rFonts w:ascii="Comic Sans MS" w:hAnsi="Comic Sans MS"/>
        </w:rPr>
      </w:pPr>
      <w:r>
        <w:rPr>
          <w:rFonts w:ascii="Comic Sans MS" w:hAnsi="Comic Sans MS"/>
        </w:rPr>
        <w:t xml:space="preserve">“If you let it go on it’ll burn… </w:t>
      </w:r>
      <w:proofErr w:type="gramStart"/>
      <w:r>
        <w:rPr>
          <w:rFonts w:ascii="Comic Sans MS" w:hAnsi="Comic Sans MS"/>
        </w:rPr>
        <w:t>“ (</w:t>
      </w:r>
      <w:proofErr w:type="gramEnd"/>
      <w:r>
        <w:rPr>
          <w:rFonts w:ascii="Comic Sans MS" w:hAnsi="Comic Sans MS"/>
        </w:rPr>
        <w:t>115) (146)</w:t>
      </w:r>
    </w:p>
    <w:p w:rsidR="00EA6B5D" w:rsidRDefault="00EA6B5D" w:rsidP="00CA2B38">
      <w:pPr>
        <w:rPr>
          <w:rFonts w:ascii="Comic Sans MS" w:hAnsi="Comic Sans MS"/>
        </w:rPr>
      </w:pPr>
    </w:p>
    <w:p w:rsidR="00EA6B5D" w:rsidRPr="00EA6B5D" w:rsidRDefault="00EA6B5D" w:rsidP="00CA2B38">
      <w:pPr>
        <w:rPr>
          <w:rFonts w:ascii="Comic Sans MS" w:hAnsi="Comic Sans MS"/>
          <w:lang w:val="en-CA"/>
        </w:rPr>
      </w:pPr>
    </w:p>
    <w:sectPr w:rsidR="00EA6B5D" w:rsidRPr="00EA6B5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CA2B38"/>
    <w:rsid w:val="00413D44"/>
    <w:rsid w:val="00BC4CA3"/>
    <w:rsid w:val="00BD391D"/>
    <w:rsid w:val="00CA2B38"/>
    <w:rsid w:val="00EA6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Symbolism Notes: Fahrenheit 451</vt:lpstr>
    </vt:vector>
  </TitlesOfParts>
  <Company>W.R.D.S.B.</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Notes: Fahrenheit 451</dc:title>
  <dc:creator>lavelll</dc:creator>
  <cp:lastModifiedBy>owner</cp:lastModifiedBy>
  <cp:revision>2</cp:revision>
  <dcterms:created xsi:type="dcterms:W3CDTF">2012-11-08T22:39:00Z</dcterms:created>
  <dcterms:modified xsi:type="dcterms:W3CDTF">2012-11-08T22:39:00Z</dcterms:modified>
</cp:coreProperties>
</file>