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97F" w:rsidRDefault="00E5397F" w:rsidP="00E5397F">
      <w:pPr>
        <w:overflowPunct/>
        <w:rPr>
          <w:sz w:val="16"/>
          <w:szCs w:val="16"/>
          <w:lang w:val="en-US"/>
        </w:rPr>
      </w:pPr>
    </w:p>
    <w:p w:rsidR="00E5397F" w:rsidRDefault="00E5397F" w:rsidP="00E5397F">
      <w:pPr>
        <w:rPr>
          <w:sz w:val="16"/>
          <w:szCs w:val="16"/>
          <w:lang w:val="en-US"/>
        </w:rPr>
      </w:pPr>
    </w:p>
    <w:p w:rsidR="00E5397F" w:rsidRDefault="00E5397F" w:rsidP="00E5397F">
      <w:pPr>
        <w:rPr>
          <w:sz w:val="16"/>
          <w:szCs w:val="16"/>
          <w:lang w:val="en-US"/>
        </w:rPr>
      </w:pPr>
    </w:p>
    <w:p w:rsidR="00E5397F" w:rsidRDefault="00E5397F" w:rsidP="00E5397F">
      <w:pPr>
        <w:rPr>
          <w:sz w:val="16"/>
          <w:szCs w:val="16"/>
          <w:lang w:val="en-US"/>
        </w:rPr>
      </w:pPr>
    </w:p>
    <w:p w:rsidR="00E5397F" w:rsidRDefault="00E5397F" w:rsidP="00E5397F">
      <w:pPr>
        <w:rPr>
          <w:sz w:val="16"/>
          <w:szCs w:val="16"/>
          <w:lang w:val="en-US"/>
        </w:rPr>
      </w:pPr>
    </w:p>
    <w:p w:rsidR="00E5397F" w:rsidRDefault="00E5397F" w:rsidP="00E5397F">
      <w:pPr>
        <w:jc w:val="center"/>
        <w:rPr>
          <w:rFonts w:ascii="Comic Sans MS" w:hAnsi="Comic Sans MS" w:cs="Comic Sans MS"/>
          <w:b/>
          <w:bCs/>
          <w:sz w:val="24"/>
          <w:szCs w:val="24"/>
          <w:lang w:val="en-US"/>
        </w:rPr>
      </w:pPr>
      <w:r w:rsidRPr="00327612">
        <w:rPr>
          <w:rFonts w:ascii="Comic Sans MS" w:hAnsi="Comic Sans MS" w:cs="Comic Sans MS"/>
          <w:b/>
          <w:bCs/>
          <w:i/>
          <w:sz w:val="24"/>
          <w:szCs w:val="24"/>
          <w:lang w:val="en-US"/>
        </w:rPr>
        <w:t>Macbeth</w:t>
      </w:r>
      <w:r>
        <w:rPr>
          <w:rFonts w:ascii="Comic Sans MS" w:hAnsi="Comic Sans MS" w:cs="Comic Sans MS"/>
          <w:b/>
          <w:bCs/>
          <w:sz w:val="24"/>
          <w:szCs w:val="24"/>
          <w:lang w:val="en-US"/>
        </w:rPr>
        <w:t xml:space="preserve"> in Minutes</w:t>
      </w:r>
    </w:p>
    <w:p w:rsidR="00E5397F" w:rsidRDefault="00E5397F" w:rsidP="00E5397F">
      <w:pPr>
        <w:jc w:val="center"/>
        <w:rPr>
          <w:rFonts w:ascii="Comic Sans MS" w:hAnsi="Comic Sans MS" w:cs="Comic Sans MS"/>
          <w:sz w:val="24"/>
          <w:szCs w:val="24"/>
          <w:lang w:val="en-US"/>
        </w:rPr>
      </w:pPr>
    </w:p>
    <w:p w:rsidR="00E5397F" w:rsidRPr="00E5397F" w:rsidRDefault="00E5397F" w:rsidP="00E5397F">
      <w:pPr>
        <w:pStyle w:val="ListParagraph"/>
        <w:numPr>
          <w:ilvl w:val="0"/>
          <w:numId w:val="1"/>
        </w:numPr>
        <w:rPr>
          <w:rFonts w:ascii="Comic Sans MS" w:hAnsi="Comic Sans MS" w:cs="Comic Sans MS"/>
          <w:sz w:val="24"/>
          <w:szCs w:val="24"/>
          <w:lang w:val="en-US"/>
        </w:rPr>
      </w:pPr>
      <w:r w:rsidRPr="00E5397F">
        <w:rPr>
          <w:rFonts w:ascii="Comic Sans MS" w:hAnsi="Comic Sans MS" w:cs="Comic Sans MS"/>
          <w:sz w:val="24"/>
          <w:szCs w:val="24"/>
          <w:lang w:val="en-US"/>
        </w:rPr>
        <w:t xml:space="preserve">In a group of 3-5 people, you will rewrite and perform an important scene from the play </w:t>
      </w:r>
      <w:r w:rsidRPr="00327612">
        <w:rPr>
          <w:rFonts w:ascii="Comic Sans MS" w:hAnsi="Comic Sans MS" w:cs="Comic Sans MS"/>
          <w:i/>
          <w:sz w:val="24"/>
          <w:szCs w:val="24"/>
          <w:lang w:val="en-US"/>
        </w:rPr>
        <w:t>Macbeth</w:t>
      </w:r>
      <w:r w:rsidRPr="00E5397F">
        <w:rPr>
          <w:rFonts w:ascii="Comic Sans MS" w:hAnsi="Comic Sans MS" w:cs="Comic Sans MS"/>
          <w:sz w:val="24"/>
          <w:szCs w:val="24"/>
          <w:lang w:val="en-US"/>
        </w:rPr>
        <w:t xml:space="preserve">. </w:t>
      </w:r>
    </w:p>
    <w:p w:rsidR="00E5397F" w:rsidRDefault="00E5397F" w:rsidP="00E5397F">
      <w:pPr>
        <w:rPr>
          <w:rFonts w:ascii="Comic Sans MS" w:hAnsi="Comic Sans MS" w:cs="Comic Sans MS"/>
          <w:sz w:val="24"/>
          <w:szCs w:val="24"/>
          <w:lang w:val="en-US"/>
        </w:rPr>
      </w:pPr>
    </w:p>
    <w:p w:rsidR="00E5397F" w:rsidRDefault="00E5397F" w:rsidP="00E5397F">
      <w:pPr>
        <w:rPr>
          <w:rFonts w:ascii="Comic Sans MS" w:hAnsi="Comic Sans MS" w:cs="Comic Sans MS"/>
          <w:sz w:val="24"/>
          <w:szCs w:val="24"/>
          <w:lang w:val="en-US"/>
        </w:rPr>
      </w:pPr>
      <w:r>
        <w:rPr>
          <w:rFonts w:ascii="Comic Sans MS" w:hAnsi="Comic Sans MS" w:cs="Comic Sans MS"/>
          <w:sz w:val="24"/>
          <w:szCs w:val="24"/>
          <w:lang w:val="en-US"/>
        </w:rPr>
        <w:t xml:space="preserve">Task 1: choose a group of 3-5 people </w:t>
      </w:r>
    </w:p>
    <w:p w:rsidR="00E5397F" w:rsidRDefault="00E5397F" w:rsidP="00E5397F">
      <w:pPr>
        <w:rPr>
          <w:rFonts w:ascii="Comic Sans MS" w:hAnsi="Comic Sans MS" w:cs="Comic Sans MS"/>
          <w:sz w:val="24"/>
          <w:szCs w:val="24"/>
          <w:lang w:val="en-US"/>
        </w:rPr>
      </w:pPr>
    </w:p>
    <w:p w:rsidR="00E5397F" w:rsidRDefault="00E5397F" w:rsidP="00E5397F">
      <w:pPr>
        <w:rPr>
          <w:rFonts w:ascii="Comic Sans MS" w:hAnsi="Comic Sans MS" w:cs="Comic Sans MS"/>
          <w:sz w:val="24"/>
          <w:szCs w:val="24"/>
          <w:lang w:val="en-US"/>
        </w:rPr>
      </w:pPr>
      <w:r>
        <w:rPr>
          <w:rFonts w:ascii="Comic Sans MS" w:hAnsi="Comic Sans MS" w:cs="Comic Sans MS"/>
          <w:sz w:val="24"/>
          <w:szCs w:val="24"/>
          <w:lang w:val="en-US"/>
        </w:rPr>
        <w:t>Task 2: re-write a major scene from the play in modern day language. You may change the plot and characters as much as you like, but the overall premise of the text should remain in tact</w:t>
      </w:r>
    </w:p>
    <w:p w:rsidR="00E5397F" w:rsidRDefault="00E5397F" w:rsidP="00E5397F">
      <w:pPr>
        <w:rPr>
          <w:rFonts w:ascii="Comic Sans MS" w:hAnsi="Comic Sans MS" w:cs="Comic Sans MS"/>
          <w:sz w:val="24"/>
          <w:szCs w:val="24"/>
          <w:lang w:val="en-US"/>
        </w:rPr>
      </w:pPr>
    </w:p>
    <w:p w:rsidR="00E5397F" w:rsidRDefault="00E5397F" w:rsidP="00E5397F">
      <w:pPr>
        <w:rPr>
          <w:rFonts w:ascii="Comic Sans MS" w:hAnsi="Comic Sans MS" w:cs="Comic Sans MS"/>
          <w:sz w:val="24"/>
          <w:szCs w:val="24"/>
          <w:lang w:val="en-US"/>
        </w:rPr>
      </w:pPr>
      <w:r>
        <w:rPr>
          <w:rFonts w:ascii="Comic Sans MS" w:hAnsi="Comic Sans MS" w:cs="Comic Sans MS"/>
          <w:sz w:val="24"/>
          <w:szCs w:val="24"/>
          <w:lang w:val="en-US"/>
        </w:rPr>
        <w:t xml:space="preserve">Task 3: rehearse the scene with your group. It does not need to be memorized, but by being familiar with your lines </w:t>
      </w:r>
      <w:r w:rsidR="00327612">
        <w:rPr>
          <w:rFonts w:ascii="Comic Sans MS" w:hAnsi="Comic Sans MS" w:cs="Comic Sans MS"/>
          <w:sz w:val="24"/>
          <w:szCs w:val="24"/>
          <w:lang w:val="en-US"/>
        </w:rPr>
        <w:t xml:space="preserve">this </w:t>
      </w:r>
      <w:r>
        <w:rPr>
          <w:rFonts w:ascii="Comic Sans MS" w:hAnsi="Comic Sans MS" w:cs="Comic Sans MS"/>
          <w:sz w:val="24"/>
          <w:szCs w:val="24"/>
          <w:lang w:val="en-US"/>
        </w:rPr>
        <w:t xml:space="preserve">will help in the overall organization and delivery of your skit. </w:t>
      </w:r>
    </w:p>
    <w:p w:rsidR="00E5397F" w:rsidRDefault="00E5397F" w:rsidP="00E5397F">
      <w:pPr>
        <w:rPr>
          <w:rFonts w:ascii="Comic Sans MS" w:hAnsi="Comic Sans MS" w:cs="Comic Sans MS"/>
          <w:sz w:val="24"/>
          <w:szCs w:val="24"/>
          <w:lang w:val="en-US"/>
        </w:rPr>
      </w:pPr>
    </w:p>
    <w:p w:rsidR="00E5397F" w:rsidRDefault="00E5397F" w:rsidP="00E5397F">
      <w:pPr>
        <w:rPr>
          <w:rFonts w:ascii="Comic Sans MS" w:hAnsi="Comic Sans MS" w:cs="Comic Sans MS"/>
          <w:sz w:val="24"/>
          <w:szCs w:val="24"/>
          <w:lang w:val="en-US"/>
        </w:rPr>
      </w:pPr>
      <w:r>
        <w:rPr>
          <w:rFonts w:ascii="Comic Sans MS" w:hAnsi="Comic Sans MS" w:cs="Comic Sans MS"/>
          <w:sz w:val="24"/>
          <w:szCs w:val="24"/>
          <w:lang w:val="en-US"/>
        </w:rPr>
        <w:t>Take 4: brainstorm prop ideas and delegate certain items for each student to bring.</w:t>
      </w:r>
    </w:p>
    <w:p w:rsidR="00E5397F" w:rsidRDefault="00E5397F" w:rsidP="00E5397F">
      <w:pPr>
        <w:rPr>
          <w:rFonts w:ascii="Comic Sans MS" w:hAnsi="Comic Sans MS" w:cs="Comic Sans MS"/>
          <w:sz w:val="24"/>
          <w:szCs w:val="24"/>
          <w:lang w:val="en-US"/>
        </w:rPr>
      </w:pPr>
    </w:p>
    <w:p w:rsidR="00E5397F" w:rsidRDefault="00E5397F" w:rsidP="00E5397F">
      <w:pPr>
        <w:rPr>
          <w:rFonts w:ascii="Comic Sans MS" w:hAnsi="Comic Sans MS" w:cs="Comic Sans MS"/>
          <w:sz w:val="24"/>
          <w:szCs w:val="24"/>
          <w:lang w:val="en-US"/>
        </w:rPr>
      </w:pPr>
      <w:r>
        <w:rPr>
          <w:rFonts w:ascii="Comic Sans MS" w:hAnsi="Comic Sans MS" w:cs="Comic Sans MS"/>
          <w:sz w:val="24"/>
          <w:szCs w:val="24"/>
          <w:lang w:val="en-US"/>
        </w:rPr>
        <w:t xml:space="preserve">You will have today and tomorrow to work on this and ALL presentations will occur on WEDNESDAY….NO EXCEPTIONS!!!!!! </w:t>
      </w:r>
    </w:p>
    <w:p w:rsidR="00E5397F" w:rsidRDefault="00E5397F"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tbl>
      <w:tblPr>
        <w:tblW w:w="0" w:type="auto"/>
        <w:tblLayout w:type="fixed"/>
        <w:tblCellMar>
          <w:left w:w="180" w:type="dxa"/>
          <w:right w:w="180" w:type="dxa"/>
        </w:tblCellMar>
        <w:tblLook w:val="0000" w:firstRow="0" w:lastRow="0" w:firstColumn="0" w:lastColumn="0" w:noHBand="0" w:noVBand="0"/>
      </w:tblPr>
      <w:tblGrid>
        <w:gridCol w:w="1800"/>
        <w:gridCol w:w="1800"/>
        <w:gridCol w:w="1800"/>
        <w:gridCol w:w="1800"/>
        <w:gridCol w:w="1800"/>
      </w:tblGrid>
      <w:tr w:rsidR="00401CCD" w:rsidTr="00B20E37">
        <w:trPr>
          <w:trHeight w:val="340"/>
        </w:trPr>
        <w:tc>
          <w:tcPr>
            <w:tcW w:w="1800" w:type="dxa"/>
            <w:tcBorders>
              <w:top w:val="single" w:sz="8" w:space="0" w:color="auto"/>
              <w:left w:val="single" w:sz="8" w:space="0" w:color="auto"/>
              <w:bottom w:val="single" w:sz="8" w:space="0" w:color="auto"/>
              <w:right w:val="nil"/>
            </w:tcBorders>
          </w:tcPr>
          <w:p w:rsidR="00401CCD" w:rsidRDefault="00401CCD" w:rsidP="00B20E37">
            <w:pPr>
              <w:overflowPunct/>
            </w:pPr>
          </w:p>
        </w:tc>
        <w:tc>
          <w:tcPr>
            <w:tcW w:w="1800" w:type="dxa"/>
            <w:tcBorders>
              <w:top w:val="single" w:sz="8" w:space="0" w:color="auto"/>
              <w:left w:val="single" w:sz="8" w:space="0" w:color="auto"/>
              <w:bottom w:val="single" w:sz="8" w:space="0" w:color="auto"/>
              <w:right w:val="nil"/>
            </w:tcBorders>
          </w:tcPr>
          <w:p w:rsidR="00401CCD" w:rsidRDefault="00401CCD" w:rsidP="00B20E37">
            <w:r>
              <w:rPr>
                <w:b/>
                <w:bCs/>
                <w:lang w:val="en-US"/>
              </w:rPr>
              <w:t>LEVEL 1</w:t>
            </w:r>
          </w:p>
        </w:tc>
        <w:tc>
          <w:tcPr>
            <w:tcW w:w="1800" w:type="dxa"/>
            <w:tcBorders>
              <w:top w:val="single" w:sz="8" w:space="0" w:color="auto"/>
              <w:left w:val="single" w:sz="8" w:space="0" w:color="auto"/>
              <w:bottom w:val="single" w:sz="8" w:space="0" w:color="auto"/>
              <w:right w:val="nil"/>
            </w:tcBorders>
          </w:tcPr>
          <w:p w:rsidR="00401CCD" w:rsidRDefault="00401CCD" w:rsidP="00B20E37">
            <w:r>
              <w:rPr>
                <w:b/>
                <w:bCs/>
                <w:lang w:val="en-US"/>
              </w:rPr>
              <w:t>LEVEL 2</w:t>
            </w:r>
          </w:p>
        </w:tc>
        <w:tc>
          <w:tcPr>
            <w:tcW w:w="1800" w:type="dxa"/>
            <w:tcBorders>
              <w:top w:val="single" w:sz="8" w:space="0" w:color="auto"/>
              <w:left w:val="single" w:sz="8" w:space="0" w:color="auto"/>
              <w:bottom w:val="single" w:sz="8" w:space="0" w:color="auto"/>
              <w:right w:val="nil"/>
            </w:tcBorders>
          </w:tcPr>
          <w:p w:rsidR="00401CCD" w:rsidRDefault="00401CCD" w:rsidP="00B20E37">
            <w:r>
              <w:rPr>
                <w:b/>
                <w:bCs/>
                <w:lang w:val="en-US"/>
              </w:rPr>
              <w:t>LEVEL 3</w:t>
            </w:r>
          </w:p>
        </w:tc>
        <w:tc>
          <w:tcPr>
            <w:tcW w:w="1800" w:type="dxa"/>
            <w:tcBorders>
              <w:top w:val="single" w:sz="8" w:space="0" w:color="auto"/>
              <w:left w:val="single" w:sz="8" w:space="0" w:color="auto"/>
              <w:bottom w:val="single" w:sz="8" w:space="0" w:color="auto"/>
              <w:right w:val="single" w:sz="8" w:space="0" w:color="auto"/>
            </w:tcBorders>
          </w:tcPr>
          <w:p w:rsidR="00401CCD" w:rsidRDefault="00401CCD" w:rsidP="00B20E37">
            <w:r>
              <w:rPr>
                <w:b/>
                <w:bCs/>
                <w:lang w:val="en-US"/>
              </w:rPr>
              <w:t>LEVEL 4</w:t>
            </w:r>
          </w:p>
        </w:tc>
      </w:tr>
      <w:tr w:rsidR="00401CCD" w:rsidTr="00B20E37">
        <w:trPr>
          <w:trHeight w:val="2786"/>
        </w:trPr>
        <w:tc>
          <w:tcPr>
            <w:tcW w:w="1800" w:type="dxa"/>
            <w:tcBorders>
              <w:top w:val="single" w:sz="8" w:space="0" w:color="auto"/>
              <w:left w:val="single" w:sz="8" w:space="0" w:color="auto"/>
              <w:bottom w:val="single" w:sz="8" w:space="0" w:color="auto"/>
              <w:right w:val="nil"/>
            </w:tcBorders>
          </w:tcPr>
          <w:p w:rsidR="00401CCD" w:rsidRDefault="00401CCD" w:rsidP="00B20E37">
            <w:pPr>
              <w:rPr>
                <w:b/>
                <w:bCs/>
                <w:lang w:val="en-US"/>
              </w:rPr>
            </w:pPr>
            <w:r>
              <w:rPr>
                <w:b/>
                <w:bCs/>
                <w:lang w:val="en-US"/>
              </w:rPr>
              <w:t>PRODUCTION</w:t>
            </w:r>
          </w:p>
          <w:p w:rsidR="00401CCD" w:rsidRDefault="00401CCD" w:rsidP="00B20E37">
            <w:pPr>
              <w:rPr>
                <w:b/>
                <w:bCs/>
                <w:lang w:val="en-US"/>
              </w:rPr>
            </w:pPr>
          </w:p>
          <w:p w:rsidR="00401CCD" w:rsidRDefault="00401CCD" w:rsidP="00B20E37">
            <w:pPr>
              <w:rPr>
                <w:b/>
                <w:bCs/>
                <w:lang w:val="en-US"/>
              </w:rPr>
            </w:pPr>
          </w:p>
          <w:p w:rsidR="00401CCD" w:rsidRDefault="00401CCD" w:rsidP="00B20E37">
            <w:pPr>
              <w:rPr>
                <w:b/>
                <w:bCs/>
                <w:lang w:val="en-US"/>
              </w:rPr>
            </w:pPr>
          </w:p>
          <w:p w:rsidR="00401CCD" w:rsidRDefault="00401CCD" w:rsidP="00B20E37">
            <w:pPr>
              <w:rPr>
                <w:b/>
                <w:bCs/>
                <w:lang w:val="en-US"/>
              </w:rPr>
            </w:pPr>
          </w:p>
          <w:p w:rsidR="00401CCD" w:rsidRDefault="00401CCD" w:rsidP="00B20E37">
            <w:pPr>
              <w:rPr>
                <w:b/>
                <w:bCs/>
                <w:lang w:val="en-US"/>
              </w:rPr>
            </w:pPr>
          </w:p>
          <w:p w:rsidR="00401CCD" w:rsidRDefault="00401CCD" w:rsidP="00B20E37">
            <w:pPr>
              <w:rPr>
                <w:b/>
                <w:bCs/>
                <w:lang w:val="en-US"/>
              </w:rPr>
            </w:pPr>
          </w:p>
          <w:p w:rsidR="00401CCD" w:rsidRDefault="00401CCD" w:rsidP="00B20E37">
            <w:pPr>
              <w:rPr>
                <w:b/>
                <w:bCs/>
                <w:lang w:val="en-US"/>
              </w:rPr>
            </w:pPr>
          </w:p>
          <w:p w:rsidR="00401CCD" w:rsidRDefault="00401CCD" w:rsidP="00B20E37">
            <w:pPr>
              <w:rPr>
                <w:b/>
                <w:bCs/>
                <w:lang w:val="en-US"/>
              </w:rPr>
            </w:pPr>
          </w:p>
          <w:p w:rsidR="00401CCD" w:rsidRDefault="00401CCD" w:rsidP="00B20E37">
            <w:pPr>
              <w:rPr>
                <w:b/>
                <w:bCs/>
                <w:lang w:val="en-US"/>
              </w:rPr>
            </w:pPr>
          </w:p>
          <w:p w:rsidR="00401CCD" w:rsidRDefault="00401CCD" w:rsidP="00B20E37">
            <w:pPr>
              <w:rPr>
                <w:b/>
                <w:bCs/>
                <w:lang w:val="en-US"/>
              </w:rPr>
            </w:pPr>
            <w:r>
              <w:rPr>
                <w:b/>
                <w:bCs/>
                <w:lang w:val="en-US"/>
              </w:rPr>
              <w:t xml:space="preserve">            /10</w:t>
            </w:r>
          </w:p>
          <w:p w:rsidR="00401CCD" w:rsidRDefault="00401CCD" w:rsidP="00B20E37"/>
        </w:tc>
        <w:tc>
          <w:tcPr>
            <w:tcW w:w="1800" w:type="dxa"/>
            <w:tcBorders>
              <w:top w:val="single" w:sz="8" w:space="0" w:color="auto"/>
              <w:left w:val="single" w:sz="8" w:space="0" w:color="auto"/>
              <w:bottom w:val="single" w:sz="8" w:space="0" w:color="auto"/>
              <w:right w:val="nil"/>
            </w:tcBorders>
          </w:tcPr>
          <w:p w:rsidR="00401CCD" w:rsidRDefault="00401CCD" w:rsidP="00B20E37">
            <w:pPr>
              <w:rPr>
                <w:lang w:val="en-US"/>
              </w:rPr>
            </w:pPr>
            <w:r>
              <w:rPr>
                <w:lang w:val="en-US"/>
              </w:rPr>
              <w:t>-lacks preparation and organization</w:t>
            </w:r>
          </w:p>
          <w:p w:rsidR="00401CCD" w:rsidRDefault="00401CCD" w:rsidP="00B20E37">
            <w:pPr>
              <w:rPr>
                <w:lang w:val="en-US"/>
              </w:rPr>
            </w:pPr>
          </w:p>
          <w:p w:rsidR="00401CCD" w:rsidRDefault="00401CCD" w:rsidP="00B20E37">
            <w:pPr>
              <w:rPr>
                <w:lang w:val="en-US"/>
              </w:rPr>
            </w:pPr>
          </w:p>
          <w:p w:rsidR="00401CCD" w:rsidRDefault="00401CCD" w:rsidP="00B20E37">
            <w:pPr>
              <w:rPr>
                <w:lang w:val="en-US"/>
              </w:rPr>
            </w:pPr>
            <w:r>
              <w:rPr>
                <w:lang w:val="en-US"/>
              </w:rPr>
              <w:t>-no props</w:t>
            </w:r>
          </w:p>
          <w:p w:rsidR="00401CCD" w:rsidRDefault="00401CCD" w:rsidP="00B20E37">
            <w:pPr>
              <w:rPr>
                <w:lang w:val="en-US"/>
              </w:rPr>
            </w:pPr>
          </w:p>
          <w:p w:rsidR="00401CCD" w:rsidRDefault="00401CCD" w:rsidP="00B20E37">
            <w:r>
              <w:rPr>
                <w:lang w:val="en-US"/>
              </w:rPr>
              <w:t>-reads off of script and monotone</w:t>
            </w:r>
          </w:p>
        </w:tc>
        <w:tc>
          <w:tcPr>
            <w:tcW w:w="1800" w:type="dxa"/>
            <w:tcBorders>
              <w:top w:val="single" w:sz="8" w:space="0" w:color="auto"/>
              <w:left w:val="single" w:sz="8" w:space="0" w:color="auto"/>
              <w:bottom w:val="single" w:sz="8" w:space="0" w:color="auto"/>
              <w:right w:val="nil"/>
            </w:tcBorders>
          </w:tcPr>
          <w:p w:rsidR="00401CCD" w:rsidRDefault="00401CCD" w:rsidP="00B20E37">
            <w:pPr>
              <w:rPr>
                <w:lang w:val="en-US"/>
              </w:rPr>
            </w:pPr>
            <w:r>
              <w:rPr>
                <w:lang w:val="en-US"/>
              </w:rPr>
              <w:t>-some preparation and organization is evident</w:t>
            </w:r>
          </w:p>
          <w:p w:rsidR="00401CCD" w:rsidRDefault="00401CCD" w:rsidP="00B20E37">
            <w:pPr>
              <w:rPr>
                <w:lang w:val="en-US"/>
              </w:rPr>
            </w:pPr>
            <w:r>
              <w:rPr>
                <w:lang w:val="en-US"/>
              </w:rPr>
              <w:t>-some props are evident</w:t>
            </w:r>
          </w:p>
          <w:p w:rsidR="00401CCD" w:rsidRDefault="00401CCD" w:rsidP="00B20E37">
            <w:r>
              <w:rPr>
                <w:lang w:val="en-US"/>
              </w:rPr>
              <w:t>-some familiarity with lines and use of projection of voice</w:t>
            </w:r>
          </w:p>
        </w:tc>
        <w:tc>
          <w:tcPr>
            <w:tcW w:w="1800" w:type="dxa"/>
            <w:tcBorders>
              <w:top w:val="single" w:sz="8" w:space="0" w:color="auto"/>
              <w:left w:val="single" w:sz="8" w:space="0" w:color="auto"/>
              <w:bottom w:val="single" w:sz="8" w:space="0" w:color="auto"/>
              <w:right w:val="nil"/>
            </w:tcBorders>
          </w:tcPr>
          <w:p w:rsidR="00401CCD" w:rsidRDefault="00401CCD" w:rsidP="00B20E37">
            <w:pPr>
              <w:rPr>
                <w:lang w:val="en-US"/>
              </w:rPr>
            </w:pPr>
            <w:r>
              <w:rPr>
                <w:lang w:val="en-US"/>
              </w:rPr>
              <w:t>-well prepared and organized</w:t>
            </w:r>
          </w:p>
          <w:p w:rsidR="00401CCD" w:rsidRDefault="00401CCD" w:rsidP="00B20E37">
            <w:pPr>
              <w:rPr>
                <w:lang w:val="en-US"/>
              </w:rPr>
            </w:pPr>
          </w:p>
          <w:p w:rsidR="00401CCD" w:rsidRDefault="00401CCD" w:rsidP="00B20E37">
            <w:pPr>
              <w:rPr>
                <w:lang w:val="en-US"/>
              </w:rPr>
            </w:pPr>
          </w:p>
          <w:p w:rsidR="00401CCD" w:rsidRDefault="00401CCD" w:rsidP="00B20E37">
            <w:pPr>
              <w:rPr>
                <w:lang w:val="en-US"/>
              </w:rPr>
            </w:pPr>
            <w:r>
              <w:rPr>
                <w:lang w:val="en-US"/>
              </w:rPr>
              <w:t>-good variety of props</w:t>
            </w:r>
          </w:p>
          <w:p w:rsidR="00401CCD" w:rsidRDefault="00401CCD" w:rsidP="00B20E37">
            <w:pPr>
              <w:rPr>
                <w:lang w:val="en-US"/>
              </w:rPr>
            </w:pPr>
          </w:p>
          <w:p w:rsidR="00401CCD" w:rsidRDefault="00401CCD" w:rsidP="00B20E37">
            <w:r>
              <w:rPr>
                <w:lang w:val="en-US"/>
              </w:rPr>
              <w:t>-good familiarity with lines and use of projection of voice, gestures</w:t>
            </w:r>
          </w:p>
        </w:tc>
        <w:tc>
          <w:tcPr>
            <w:tcW w:w="1800" w:type="dxa"/>
            <w:tcBorders>
              <w:top w:val="single" w:sz="8" w:space="0" w:color="auto"/>
              <w:left w:val="single" w:sz="8" w:space="0" w:color="auto"/>
              <w:bottom w:val="single" w:sz="8" w:space="0" w:color="auto"/>
              <w:right w:val="single" w:sz="8" w:space="0" w:color="auto"/>
            </w:tcBorders>
          </w:tcPr>
          <w:p w:rsidR="00401CCD" w:rsidRDefault="00401CCD" w:rsidP="00B20E37">
            <w:pPr>
              <w:rPr>
                <w:lang w:val="en-US"/>
              </w:rPr>
            </w:pPr>
            <w:r>
              <w:rPr>
                <w:lang w:val="en-US"/>
              </w:rPr>
              <w:t>-very well prepared, organized</w:t>
            </w:r>
          </w:p>
          <w:p w:rsidR="00401CCD" w:rsidRDefault="00401CCD" w:rsidP="00B20E37">
            <w:pPr>
              <w:rPr>
                <w:lang w:val="en-US"/>
              </w:rPr>
            </w:pPr>
          </w:p>
          <w:p w:rsidR="00401CCD" w:rsidRDefault="00401CCD" w:rsidP="00B20E37">
            <w:pPr>
              <w:rPr>
                <w:lang w:val="en-US"/>
              </w:rPr>
            </w:pPr>
            <w:r>
              <w:rPr>
                <w:lang w:val="en-US"/>
              </w:rPr>
              <w:t>-excellent variety and creativity of props</w:t>
            </w:r>
          </w:p>
          <w:p w:rsidR="00401CCD" w:rsidRDefault="00401CCD" w:rsidP="00B20E37">
            <w:r>
              <w:rPr>
                <w:lang w:val="en-US"/>
              </w:rPr>
              <w:t>-excellent familiarity with lines and use of projection, gestures</w:t>
            </w:r>
          </w:p>
        </w:tc>
      </w:tr>
      <w:tr w:rsidR="00401CCD" w:rsidTr="00401CCD">
        <w:trPr>
          <w:trHeight w:val="2572"/>
        </w:trPr>
        <w:tc>
          <w:tcPr>
            <w:tcW w:w="1800" w:type="dxa"/>
            <w:tcBorders>
              <w:top w:val="single" w:sz="8" w:space="0" w:color="auto"/>
              <w:left w:val="single" w:sz="8" w:space="0" w:color="auto"/>
              <w:bottom w:val="single" w:sz="8" w:space="0" w:color="auto"/>
              <w:right w:val="nil"/>
            </w:tcBorders>
          </w:tcPr>
          <w:p w:rsidR="00401CCD" w:rsidRDefault="00401CCD" w:rsidP="00B20E37">
            <w:pPr>
              <w:rPr>
                <w:b/>
                <w:bCs/>
                <w:lang w:val="en-US"/>
              </w:rPr>
            </w:pPr>
            <w:r>
              <w:rPr>
                <w:b/>
                <w:bCs/>
                <w:lang w:val="en-US"/>
              </w:rPr>
              <w:t>CONTENT</w:t>
            </w:r>
          </w:p>
          <w:p w:rsidR="00401CCD" w:rsidRDefault="00401CCD" w:rsidP="00B20E37">
            <w:pPr>
              <w:rPr>
                <w:b/>
                <w:bCs/>
                <w:lang w:val="en-US"/>
              </w:rPr>
            </w:pPr>
          </w:p>
          <w:p w:rsidR="00401CCD" w:rsidRDefault="00401CCD" w:rsidP="00B20E37">
            <w:pPr>
              <w:rPr>
                <w:b/>
                <w:bCs/>
                <w:lang w:val="en-US"/>
              </w:rPr>
            </w:pPr>
          </w:p>
          <w:p w:rsidR="00401CCD" w:rsidRDefault="00401CCD" w:rsidP="00B20E37">
            <w:pPr>
              <w:rPr>
                <w:b/>
                <w:bCs/>
                <w:lang w:val="en-US"/>
              </w:rPr>
            </w:pPr>
          </w:p>
          <w:p w:rsidR="00401CCD" w:rsidRDefault="00401CCD" w:rsidP="00B20E37">
            <w:pPr>
              <w:rPr>
                <w:b/>
                <w:bCs/>
                <w:lang w:val="en-US"/>
              </w:rPr>
            </w:pPr>
          </w:p>
          <w:p w:rsidR="00401CCD" w:rsidRDefault="00401CCD" w:rsidP="00B20E37">
            <w:pPr>
              <w:rPr>
                <w:b/>
                <w:bCs/>
                <w:lang w:val="en-US"/>
              </w:rPr>
            </w:pPr>
          </w:p>
          <w:p w:rsidR="00401CCD" w:rsidRPr="00401CCD" w:rsidRDefault="00401CCD" w:rsidP="00B20E37">
            <w:pPr>
              <w:rPr>
                <w:b/>
                <w:bCs/>
                <w:lang w:val="en-US"/>
              </w:rPr>
            </w:pPr>
            <w:r>
              <w:rPr>
                <w:b/>
                <w:bCs/>
                <w:lang w:val="en-US"/>
              </w:rPr>
              <w:t xml:space="preserve">          /10</w:t>
            </w:r>
          </w:p>
        </w:tc>
        <w:tc>
          <w:tcPr>
            <w:tcW w:w="1800" w:type="dxa"/>
            <w:tcBorders>
              <w:top w:val="single" w:sz="8" w:space="0" w:color="auto"/>
              <w:left w:val="single" w:sz="8" w:space="0" w:color="auto"/>
              <w:bottom w:val="single" w:sz="8" w:space="0" w:color="auto"/>
              <w:right w:val="nil"/>
            </w:tcBorders>
          </w:tcPr>
          <w:p w:rsidR="00401CCD" w:rsidRDefault="00401CCD" w:rsidP="00B20E37">
            <w:pPr>
              <w:rPr>
                <w:lang w:val="en-US"/>
              </w:rPr>
            </w:pPr>
            <w:r>
              <w:rPr>
                <w:lang w:val="en-US"/>
              </w:rPr>
              <w:t>-missing multiple characters of the play</w:t>
            </w:r>
          </w:p>
          <w:p w:rsidR="00401CCD" w:rsidRDefault="00401CCD" w:rsidP="00B20E37">
            <w:pPr>
              <w:rPr>
                <w:lang w:val="en-US"/>
              </w:rPr>
            </w:pPr>
          </w:p>
          <w:p w:rsidR="00401CCD" w:rsidRDefault="00401CCD" w:rsidP="00B20E37">
            <w:pPr>
              <w:rPr>
                <w:lang w:val="en-US"/>
              </w:rPr>
            </w:pPr>
            <w:r>
              <w:rPr>
                <w:lang w:val="en-US"/>
              </w:rPr>
              <w:t>-missing multiple highlights of the plot of the play</w:t>
            </w:r>
          </w:p>
          <w:p w:rsidR="00401CCD" w:rsidRDefault="00401CCD" w:rsidP="00B20E37">
            <w:pPr>
              <w:rPr>
                <w:lang w:val="en-US"/>
              </w:rPr>
            </w:pPr>
          </w:p>
          <w:p w:rsidR="00401CCD" w:rsidRDefault="00401CCD" w:rsidP="00B20E37"/>
        </w:tc>
        <w:tc>
          <w:tcPr>
            <w:tcW w:w="1800" w:type="dxa"/>
            <w:tcBorders>
              <w:top w:val="single" w:sz="8" w:space="0" w:color="auto"/>
              <w:left w:val="single" w:sz="8" w:space="0" w:color="auto"/>
              <w:bottom w:val="single" w:sz="8" w:space="0" w:color="auto"/>
              <w:right w:val="nil"/>
            </w:tcBorders>
          </w:tcPr>
          <w:p w:rsidR="00401CCD" w:rsidRDefault="00401CCD" w:rsidP="00B20E37">
            <w:pPr>
              <w:rPr>
                <w:lang w:val="en-US"/>
              </w:rPr>
            </w:pPr>
            <w:r>
              <w:rPr>
                <w:lang w:val="en-US"/>
              </w:rPr>
              <w:t>-missing one major character of the play</w:t>
            </w:r>
          </w:p>
          <w:p w:rsidR="00401CCD" w:rsidRDefault="00401CCD" w:rsidP="00B20E37">
            <w:pPr>
              <w:rPr>
                <w:lang w:val="en-US"/>
              </w:rPr>
            </w:pPr>
          </w:p>
          <w:p w:rsidR="00401CCD" w:rsidRDefault="00401CCD" w:rsidP="00B20E37">
            <w:pPr>
              <w:rPr>
                <w:lang w:val="en-US"/>
              </w:rPr>
            </w:pPr>
            <w:r>
              <w:rPr>
                <w:lang w:val="en-US"/>
              </w:rPr>
              <w:t>-missing one major highlight of the plot of the play</w:t>
            </w:r>
          </w:p>
          <w:p w:rsidR="00401CCD" w:rsidRDefault="00401CCD" w:rsidP="00B20E37"/>
        </w:tc>
        <w:tc>
          <w:tcPr>
            <w:tcW w:w="1800" w:type="dxa"/>
            <w:tcBorders>
              <w:top w:val="single" w:sz="8" w:space="0" w:color="auto"/>
              <w:left w:val="single" w:sz="8" w:space="0" w:color="auto"/>
              <w:bottom w:val="single" w:sz="8" w:space="0" w:color="auto"/>
              <w:right w:val="nil"/>
            </w:tcBorders>
          </w:tcPr>
          <w:p w:rsidR="00401CCD" w:rsidRDefault="00401CCD" w:rsidP="00B20E37">
            <w:pPr>
              <w:rPr>
                <w:lang w:val="en-US"/>
              </w:rPr>
            </w:pPr>
            <w:r>
              <w:rPr>
                <w:lang w:val="en-US"/>
              </w:rPr>
              <w:t xml:space="preserve">-captures major characters of the play </w:t>
            </w:r>
          </w:p>
          <w:p w:rsidR="00401CCD" w:rsidRDefault="00401CCD" w:rsidP="00B20E37">
            <w:pPr>
              <w:rPr>
                <w:lang w:val="en-US"/>
              </w:rPr>
            </w:pPr>
          </w:p>
          <w:p w:rsidR="00401CCD" w:rsidRDefault="00401CCD" w:rsidP="00B20E37">
            <w:pPr>
              <w:rPr>
                <w:lang w:val="en-US"/>
              </w:rPr>
            </w:pPr>
            <w:r>
              <w:rPr>
                <w:lang w:val="en-US"/>
              </w:rPr>
              <w:t>-captures major plot points of the play</w:t>
            </w:r>
          </w:p>
          <w:p w:rsidR="00401CCD" w:rsidRDefault="00401CCD" w:rsidP="00B20E37">
            <w:pPr>
              <w:rPr>
                <w:lang w:val="en-US"/>
              </w:rPr>
            </w:pPr>
          </w:p>
          <w:p w:rsidR="00401CCD" w:rsidRDefault="00401CCD" w:rsidP="00B20E37"/>
        </w:tc>
        <w:tc>
          <w:tcPr>
            <w:tcW w:w="1800" w:type="dxa"/>
            <w:tcBorders>
              <w:top w:val="single" w:sz="8" w:space="0" w:color="auto"/>
              <w:left w:val="single" w:sz="8" w:space="0" w:color="auto"/>
              <w:bottom w:val="single" w:sz="8" w:space="0" w:color="auto"/>
              <w:right w:val="single" w:sz="8" w:space="0" w:color="auto"/>
            </w:tcBorders>
          </w:tcPr>
          <w:p w:rsidR="00401CCD" w:rsidRDefault="00401CCD" w:rsidP="00B20E37">
            <w:pPr>
              <w:rPr>
                <w:lang w:val="en-US"/>
              </w:rPr>
            </w:pPr>
            <w:r>
              <w:rPr>
                <w:lang w:val="en-US"/>
              </w:rPr>
              <w:t>-captures major characters of the play with creativity</w:t>
            </w:r>
          </w:p>
          <w:p w:rsidR="00401CCD" w:rsidRDefault="00401CCD" w:rsidP="00B20E37">
            <w:pPr>
              <w:rPr>
                <w:lang w:val="en-US"/>
              </w:rPr>
            </w:pPr>
            <w:r>
              <w:rPr>
                <w:lang w:val="en-US"/>
              </w:rPr>
              <w:t>-captures major plot point of the play with creativity</w:t>
            </w:r>
          </w:p>
          <w:p w:rsidR="00401CCD" w:rsidRDefault="00401CCD" w:rsidP="00401CCD"/>
        </w:tc>
      </w:tr>
    </w:tbl>
    <w:p w:rsidR="00401CCD" w:rsidRPr="00401CCD" w:rsidRDefault="00401CCD" w:rsidP="00E5397F">
      <w:pPr>
        <w:rPr>
          <w:rFonts w:ascii="Comic Sans MS" w:hAnsi="Comic Sans MS" w:cs="Comic Sans MS"/>
          <w:sz w:val="24"/>
          <w:szCs w:val="24"/>
        </w:rPr>
      </w:pPr>
      <w:r>
        <w:rPr>
          <w:rFonts w:ascii="Comic Sans MS" w:hAnsi="Comic Sans MS" w:cs="Comic Sans MS"/>
          <w:sz w:val="24"/>
          <w:szCs w:val="24"/>
        </w:rPr>
        <w:t>/20</w:t>
      </w: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401CCD" w:rsidRDefault="00401CCD" w:rsidP="00E5397F">
      <w:pPr>
        <w:rPr>
          <w:rFonts w:ascii="Comic Sans MS" w:hAnsi="Comic Sans MS" w:cs="Comic Sans MS"/>
          <w:sz w:val="24"/>
          <w:szCs w:val="24"/>
          <w:lang w:val="en-US"/>
        </w:rPr>
      </w:pPr>
    </w:p>
    <w:p w:rsidR="00E5397F" w:rsidRDefault="00E5397F" w:rsidP="00E5397F">
      <w:pPr>
        <w:rPr>
          <w:rFonts w:ascii="Comic Sans MS" w:hAnsi="Comic Sans MS" w:cs="Comic Sans MS"/>
          <w:sz w:val="24"/>
          <w:szCs w:val="24"/>
          <w:lang w:val="en-US"/>
        </w:rPr>
      </w:pPr>
      <w:r>
        <w:rPr>
          <w:rFonts w:ascii="Comic Sans MS" w:hAnsi="Comic Sans MS" w:cs="Comic Sans MS"/>
          <w:sz w:val="24"/>
          <w:szCs w:val="24"/>
          <w:lang w:val="en-US"/>
        </w:rPr>
        <w:t>If you know ahead of time, that you will not be here to help with the script writing tomorrow, or will not be here on Wednesday, you will be doing an alternative assignment of a dramatic reading. If you do not want to be part of a group, you are more than welcome to do a dramatic reading by yourself and perform it on Wednesday as well.</w:t>
      </w:r>
    </w:p>
    <w:p w:rsidR="00E5397F" w:rsidRDefault="00E5397F" w:rsidP="00E5397F">
      <w:pPr>
        <w:rPr>
          <w:rFonts w:ascii="Comic Sans MS" w:hAnsi="Comic Sans MS" w:cs="Comic Sans MS"/>
          <w:sz w:val="24"/>
          <w:szCs w:val="24"/>
          <w:lang w:val="en-US"/>
        </w:rPr>
      </w:pPr>
    </w:p>
    <w:p w:rsidR="00E5397F" w:rsidRDefault="00E5397F" w:rsidP="00E5397F">
      <w:pPr>
        <w:jc w:val="center"/>
        <w:rPr>
          <w:rFonts w:ascii="Comic Sans MS" w:hAnsi="Comic Sans MS" w:cs="Comic Sans MS"/>
          <w:b/>
          <w:sz w:val="24"/>
          <w:szCs w:val="24"/>
          <w:lang w:val="en-US"/>
        </w:rPr>
      </w:pPr>
      <w:r w:rsidRPr="00E5397F">
        <w:rPr>
          <w:rFonts w:ascii="Comic Sans MS" w:hAnsi="Comic Sans MS" w:cs="Comic Sans MS"/>
          <w:b/>
          <w:sz w:val="24"/>
          <w:szCs w:val="24"/>
          <w:lang w:val="en-US"/>
        </w:rPr>
        <w:t>Dramatic Reading</w:t>
      </w:r>
    </w:p>
    <w:p w:rsidR="00401CCD" w:rsidRPr="00E5397F" w:rsidRDefault="00401CCD" w:rsidP="00E5397F">
      <w:pPr>
        <w:jc w:val="center"/>
        <w:rPr>
          <w:rFonts w:ascii="Comic Sans MS" w:hAnsi="Comic Sans MS" w:cs="Comic Sans MS"/>
          <w:b/>
          <w:sz w:val="24"/>
          <w:szCs w:val="24"/>
          <w:lang w:val="en-US"/>
        </w:rPr>
      </w:pPr>
    </w:p>
    <w:p w:rsidR="00E5397F" w:rsidRDefault="00401CCD" w:rsidP="00401CCD">
      <w:pPr>
        <w:pStyle w:val="ListParagraph"/>
        <w:rPr>
          <w:rFonts w:ascii="Comic Sans MS" w:hAnsi="Comic Sans MS" w:cs="Comic Sans MS"/>
          <w:sz w:val="24"/>
          <w:szCs w:val="24"/>
          <w:lang w:val="en-US"/>
        </w:rPr>
      </w:pPr>
      <w:r>
        <w:rPr>
          <w:rFonts w:ascii="Comic Sans MS" w:hAnsi="Comic Sans MS" w:cs="Comic Sans MS"/>
          <w:sz w:val="24"/>
          <w:szCs w:val="24"/>
          <w:lang w:val="en-US"/>
        </w:rPr>
        <w:t xml:space="preserve">Task 1: </w:t>
      </w:r>
      <w:r w:rsidR="00E5397F">
        <w:rPr>
          <w:rFonts w:ascii="Comic Sans MS" w:hAnsi="Comic Sans MS" w:cs="Comic Sans MS"/>
          <w:sz w:val="24"/>
          <w:szCs w:val="24"/>
          <w:lang w:val="en-US"/>
        </w:rPr>
        <w:t xml:space="preserve">Individually you will choose an important soliloquy to recite/perform for the class. </w:t>
      </w:r>
    </w:p>
    <w:p w:rsidR="00401CCD" w:rsidRDefault="00401CCD" w:rsidP="00401CCD">
      <w:pPr>
        <w:pStyle w:val="ListParagraph"/>
        <w:rPr>
          <w:rFonts w:ascii="Comic Sans MS" w:hAnsi="Comic Sans MS" w:cs="Comic Sans MS"/>
          <w:sz w:val="24"/>
          <w:szCs w:val="24"/>
          <w:lang w:val="en-US"/>
        </w:rPr>
      </w:pPr>
    </w:p>
    <w:p w:rsidR="00401CCD" w:rsidRDefault="00401CCD" w:rsidP="00401CCD">
      <w:pPr>
        <w:pStyle w:val="ListParagraph"/>
        <w:rPr>
          <w:rFonts w:ascii="Comic Sans MS" w:hAnsi="Comic Sans MS" w:cs="Comic Sans MS"/>
          <w:sz w:val="24"/>
          <w:szCs w:val="24"/>
          <w:lang w:val="en-US"/>
        </w:rPr>
      </w:pPr>
      <w:r>
        <w:rPr>
          <w:rFonts w:ascii="Comic Sans MS" w:hAnsi="Comic Sans MS" w:cs="Comic Sans MS"/>
          <w:sz w:val="24"/>
          <w:szCs w:val="24"/>
          <w:lang w:val="en-US"/>
        </w:rPr>
        <w:t>Task 2: Practice reciting the soliloquy and pay attention to punctuation, tone of voice, and intonation</w:t>
      </w:r>
    </w:p>
    <w:p w:rsidR="00401CCD" w:rsidRDefault="00401CCD" w:rsidP="00401CCD">
      <w:pPr>
        <w:pStyle w:val="ListParagraph"/>
        <w:rPr>
          <w:rFonts w:ascii="Comic Sans MS" w:hAnsi="Comic Sans MS" w:cs="Comic Sans MS"/>
          <w:sz w:val="24"/>
          <w:szCs w:val="24"/>
          <w:lang w:val="en-US"/>
        </w:rPr>
      </w:pPr>
    </w:p>
    <w:p w:rsidR="00401CCD" w:rsidRDefault="00401CCD" w:rsidP="00401CCD">
      <w:pPr>
        <w:pStyle w:val="ListParagraph"/>
        <w:rPr>
          <w:rFonts w:ascii="Comic Sans MS" w:hAnsi="Comic Sans MS" w:cs="Comic Sans MS"/>
          <w:sz w:val="24"/>
          <w:szCs w:val="24"/>
          <w:lang w:val="en-US"/>
        </w:rPr>
      </w:pPr>
      <w:r>
        <w:rPr>
          <w:rFonts w:ascii="Comic Sans MS" w:hAnsi="Comic Sans MS" w:cs="Comic Sans MS"/>
          <w:sz w:val="24"/>
          <w:szCs w:val="24"/>
          <w:lang w:val="en-US"/>
        </w:rPr>
        <w:t>Task 3: Include gestures and brainstorm props to bring in to help convey your inner emotions/feelings</w:t>
      </w:r>
    </w:p>
    <w:p w:rsidR="00401CCD" w:rsidRDefault="00401CCD" w:rsidP="00401CCD">
      <w:pPr>
        <w:pStyle w:val="ListParagraph"/>
        <w:rPr>
          <w:rFonts w:ascii="Comic Sans MS" w:hAnsi="Comic Sans MS" w:cs="Comic Sans MS"/>
          <w:sz w:val="24"/>
          <w:szCs w:val="24"/>
          <w:lang w:val="en-US"/>
        </w:rPr>
      </w:pPr>
    </w:p>
    <w:p w:rsidR="00401CCD" w:rsidRDefault="00401CCD" w:rsidP="00401CCD">
      <w:pPr>
        <w:pStyle w:val="ListParagraph"/>
        <w:rPr>
          <w:rFonts w:ascii="Comic Sans MS" w:hAnsi="Comic Sans MS" w:cs="Comic Sans MS"/>
          <w:sz w:val="24"/>
          <w:szCs w:val="24"/>
          <w:lang w:val="en-US"/>
        </w:rPr>
      </w:pPr>
    </w:p>
    <w:p w:rsidR="00401CCD" w:rsidRDefault="00401CCD" w:rsidP="00401CCD">
      <w:pPr>
        <w:pStyle w:val="ListParagraph"/>
        <w:rPr>
          <w:rFonts w:ascii="Comic Sans MS" w:hAnsi="Comic Sans MS" w:cs="Comic Sans MS"/>
          <w:sz w:val="24"/>
          <w:szCs w:val="24"/>
          <w:lang w:val="en-US"/>
        </w:rPr>
      </w:pPr>
    </w:p>
    <w:p w:rsidR="003B1A71" w:rsidRDefault="003B1A71" w:rsidP="00401CCD">
      <w:pPr>
        <w:pStyle w:val="ListParagraph"/>
        <w:rPr>
          <w:rFonts w:ascii="Comic Sans MS" w:hAnsi="Comic Sans MS" w:cs="Comic Sans MS"/>
          <w:sz w:val="24"/>
          <w:szCs w:val="24"/>
          <w:lang w:val="en-US"/>
        </w:rPr>
      </w:pPr>
    </w:p>
    <w:p w:rsidR="003B1A71" w:rsidRDefault="003B1A71" w:rsidP="00401CCD">
      <w:pPr>
        <w:pStyle w:val="ListParagraph"/>
        <w:rPr>
          <w:rFonts w:ascii="Comic Sans MS" w:hAnsi="Comic Sans MS" w:cs="Comic Sans MS"/>
          <w:sz w:val="24"/>
          <w:szCs w:val="24"/>
          <w:lang w:val="en-US"/>
        </w:rPr>
      </w:pPr>
    </w:p>
    <w:p w:rsidR="003B1A71" w:rsidRDefault="003B1A71" w:rsidP="00401CCD">
      <w:pPr>
        <w:pStyle w:val="ListParagraph"/>
        <w:rPr>
          <w:rFonts w:ascii="Comic Sans MS" w:hAnsi="Comic Sans MS" w:cs="Comic Sans MS"/>
          <w:sz w:val="24"/>
          <w:szCs w:val="24"/>
          <w:lang w:val="en-US"/>
        </w:rPr>
      </w:pPr>
    </w:p>
    <w:p w:rsidR="003B1A71" w:rsidRDefault="003B1A71" w:rsidP="00401CCD">
      <w:pPr>
        <w:pStyle w:val="ListParagraph"/>
        <w:rPr>
          <w:rFonts w:ascii="Comic Sans MS" w:hAnsi="Comic Sans MS" w:cs="Comic Sans MS"/>
          <w:sz w:val="24"/>
          <w:szCs w:val="24"/>
          <w:lang w:val="en-US"/>
        </w:rPr>
      </w:pPr>
    </w:p>
    <w:p w:rsidR="003B1A71" w:rsidRDefault="003B1A71" w:rsidP="00401CCD">
      <w:pPr>
        <w:pStyle w:val="ListParagraph"/>
        <w:rPr>
          <w:rFonts w:ascii="Comic Sans MS" w:hAnsi="Comic Sans MS" w:cs="Comic Sans MS"/>
          <w:sz w:val="24"/>
          <w:szCs w:val="24"/>
          <w:lang w:val="en-US"/>
        </w:rPr>
      </w:pPr>
    </w:p>
    <w:p w:rsidR="003B1A71" w:rsidRDefault="003B1A71" w:rsidP="00401CCD">
      <w:pPr>
        <w:pStyle w:val="ListParagraph"/>
        <w:rPr>
          <w:rFonts w:ascii="Comic Sans MS" w:hAnsi="Comic Sans MS" w:cs="Comic Sans MS"/>
          <w:sz w:val="24"/>
          <w:szCs w:val="24"/>
          <w:lang w:val="en-US"/>
        </w:rPr>
      </w:pPr>
    </w:p>
    <w:p w:rsidR="003B1A71" w:rsidRDefault="003B1A71" w:rsidP="00401CCD">
      <w:pPr>
        <w:pStyle w:val="ListParagraph"/>
        <w:rPr>
          <w:rFonts w:ascii="Comic Sans MS" w:hAnsi="Comic Sans MS" w:cs="Comic Sans MS"/>
          <w:sz w:val="24"/>
          <w:szCs w:val="24"/>
          <w:lang w:val="en-US"/>
        </w:rPr>
      </w:pPr>
    </w:p>
    <w:p w:rsidR="003B1A71" w:rsidRDefault="003B1A71" w:rsidP="00401CCD">
      <w:pPr>
        <w:pStyle w:val="ListParagraph"/>
        <w:rPr>
          <w:rFonts w:ascii="Comic Sans MS" w:hAnsi="Comic Sans MS" w:cs="Comic Sans MS"/>
          <w:sz w:val="24"/>
          <w:szCs w:val="24"/>
          <w:lang w:val="en-US"/>
        </w:rPr>
      </w:pPr>
    </w:p>
    <w:p w:rsidR="003B1A71" w:rsidRDefault="003B1A71" w:rsidP="00401CCD">
      <w:pPr>
        <w:pStyle w:val="ListParagraph"/>
        <w:rPr>
          <w:rFonts w:ascii="Comic Sans MS" w:hAnsi="Comic Sans MS" w:cs="Comic Sans MS"/>
          <w:sz w:val="24"/>
          <w:szCs w:val="24"/>
          <w:lang w:val="en-US"/>
        </w:rPr>
      </w:pPr>
    </w:p>
    <w:p w:rsidR="003B1A71" w:rsidRDefault="003B1A71" w:rsidP="00401CCD">
      <w:pPr>
        <w:pStyle w:val="ListParagraph"/>
        <w:rPr>
          <w:rFonts w:ascii="Comic Sans MS" w:hAnsi="Comic Sans MS" w:cs="Comic Sans MS"/>
          <w:sz w:val="24"/>
          <w:szCs w:val="24"/>
          <w:lang w:val="en-US"/>
        </w:rPr>
      </w:pPr>
    </w:p>
    <w:p w:rsidR="003B1A71" w:rsidRDefault="003B1A71" w:rsidP="00401CCD">
      <w:pPr>
        <w:pStyle w:val="ListParagraph"/>
        <w:rPr>
          <w:rFonts w:ascii="Comic Sans MS" w:hAnsi="Comic Sans MS" w:cs="Comic Sans MS"/>
          <w:sz w:val="24"/>
          <w:szCs w:val="24"/>
          <w:lang w:val="en-US"/>
        </w:rPr>
      </w:pPr>
    </w:p>
    <w:p w:rsidR="003B1A71" w:rsidRDefault="003B1A71" w:rsidP="00401CCD">
      <w:pPr>
        <w:pStyle w:val="ListParagraph"/>
        <w:rPr>
          <w:rFonts w:ascii="Comic Sans MS" w:hAnsi="Comic Sans MS" w:cs="Comic Sans MS"/>
          <w:sz w:val="24"/>
          <w:szCs w:val="24"/>
          <w:lang w:val="en-US"/>
        </w:rPr>
      </w:pPr>
    </w:p>
    <w:p w:rsidR="003B1A71" w:rsidRDefault="003B1A71" w:rsidP="00401CCD">
      <w:pPr>
        <w:pStyle w:val="ListParagraph"/>
        <w:rPr>
          <w:rFonts w:ascii="Comic Sans MS" w:hAnsi="Comic Sans MS" w:cs="Comic Sans MS"/>
          <w:sz w:val="24"/>
          <w:szCs w:val="24"/>
          <w:lang w:val="en-US"/>
        </w:rPr>
      </w:pPr>
    </w:p>
    <w:p w:rsidR="003B1A71" w:rsidRDefault="003B1A71" w:rsidP="00401CCD">
      <w:pPr>
        <w:pStyle w:val="ListParagraph"/>
        <w:rPr>
          <w:rFonts w:ascii="Comic Sans MS" w:hAnsi="Comic Sans MS" w:cs="Comic Sans MS"/>
          <w:sz w:val="24"/>
          <w:szCs w:val="24"/>
          <w:lang w:val="en-US"/>
        </w:rPr>
      </w:pPr>
    </w:p>
    <w:p w:rsidR="003B1A71" w:rsidRDefault="003B1A71" w:rsidP="00401CCD">
      <w:pPr>
        <w:pStyle w:val="ListParagraph"/>
        <w:rPr>
          <w:rFonts w:ascii="Comic Sans MS" w:hAnsi="Comic Sans MS" w:cs="Comic Sans MS"/>
          <w:sz w:val="24"/>
          <w:szCs w:val="24"/>
          <w:lang w:val="en-US"/>
        </w:rPr>
      </w:pPr>
    </w:p>
    <w:p w:rsidR="003B1A71" w:rsidRDefault="003B1A71" w:rsidP="00401CCD">
      <w:pPr>
        <w:pStyle w:val="ListParagraph"/>
        <w:rPr>
          <w:rFonts w:ascii="Comic Sans MS" w:hAnsi="Comic Sans MS" w:cs="Comic Sans MS"/>
          <w:sz w:val="24"/>
          <w:szCs w:val="24"/>
          <w:lang w:val="en-US"/>
        </w:rPr>
      </w:pPr>
    </w:p>
    <w:p w:rsidR="003B1A71" w:rsidRDefault="003B1A71" w:rsidP="00401CCD">
      <w:pPr>
        <w:pStyle w:val="ListParagraph"/>
        <w:rPr>
          <w:rFonts w:ascii="Comic Sans MS" w:hAnsi="Comic Sans MS" w:cs="Comic Sans MS"/>
          <w:sz w:val="24"/>
          <w:szCs w:val="24"/>
          <w:lang w:val="en-US"/>
        </w:rPr>
      </w:pPr>
    </w:p>
    <w:p w:rsidR="003B1A71" w:rsidRDefault="003B1A71" w:rsidP="00401CCD">
      <w:pPr>
        <w:pStyle w:val="ListParagraph"/>
        <w:rPr>
          <w:rFonts w:ascii="Comic Sans MS" w:hAnsi="Comic Sans MS" w:cs="Comic Sans MS"/>
          <w:sz w:val="24"/>
          <w:szCs w:val="24"/>
          <w:lang w:val="en-US"/>
        </w:rPr>
      </w:pPr>
    </w:p>
    <w:p w:rsidR="003B1A71" w:rsidRDefault="003B1A71" w:rsidP="00401CCD">
      <w:pPr>
        <w:pStyle w:val="ListParagraph"/>
        <w:rPr>
          <w:rFonts w:ascii="Comic Sans MS" w:hAnsi="Comic Sans MS" w:cs="Comic Sans MS"/>
          <w:sz w:val="24"/>
          <w:szCs w:val="24"/>
          <w:lang w:val="en-US"/>
        </w:rPr>
      </w:pPr>
    </w:p>
    <w:tbl>
      <w:tblPr>
        <w:tblW w:w="0" w:type="auto"/>
        <w:tblLayout w:type="fixed"/>
        <w:tblCellMar>
          <w:left w:w="180" w:type="dxa"/>
          <w:right w:w="180" w:type="dxa"/>
        </w:tblCellMar>
        <w:tblLook w:val="0000" w:firstRow="0" w:lastRow="0" w:firstColumn="0" w:lastColumn="0" w:noHBand="0" w:noVBand="0"/>
      </w:tblPr>
      <w:tblGrid>
        <w:gridCol w:w="1800"/>
        <w:gridCol w:w="1800"/>
        <w:gridCol w:w="1800"/>
        <w:gridCol w:w="1800"/>
        <w:gridCol w:w="1800"/>
      </w:tblGrid>
      <w:tr w:rsidR="00401CCD" w:rsidTr="00B20E37">
        <w:trPr>
          <w:trHeight w:val="340"/>
        </w:trPr>
        <w:tc>
          <w:tcPr>
            <w:tcW w:w="1800" w:type="dxa"/>
            <w:tcBorders>
              <w:top w:val="single" w:sz="8" w:space="0" w:color="auto"/>
              <w:left w:val="single" w:sz="8" w:space="0" w:color="auto"/>
              <w:bottom w:val="single" w:sz="8" w:space="0" w:color="auto"/>
              <w:right w:val="nil"/>
            </w:tcBorders>
          </w:tcPr>
          <w:p w:rsidR="00401CCD" w:rsidRDefault="00401CCD" w:rsidP="00B20E37">
            <w:pPr>
              <w:overflowPunct/>
            </w:pPr>
          </w:p>
        </w:tc>
        <w:tc>
          <w:tcPr>
            <w:tcW w:w="1800" w:type="dxa"/>
            <w:tcBorders>
              <w:top w:val="single" w:sz="8" w:space="0" w:color="auto"/>
              <w:left w:val="single" w:sz="8" w:space="0" w:color="auto"/>
              <w:bottom w:val="single" w:sz="8" w:space="0" w:color="auto"/>
              <w:right w:val="nil"/>
            </w:tcBorders>
          </w:tcPr>
          <w:p w:rsidR="00401CCD" w:rsidRDefault="00401CCD" w:rsidP="00B20E37">
            <w:r>
              <w:rPr>
                <w:b/>
                <w:bCs/>
                <w:lang w:val="en-US"/>
              </w:rPr>
              <w:t>LEVEL 1</w:t>
            </w:r>
          </w:p>
        </w:tc>
        <w:tc>
          <w:tcPr>
            <w:tcW w:w="1800" w:type="dxa"/>
            <w:tcBorders>
              <w:top w:val="single" w:sz="8" w:space="0" w:color="auto"/>
              <w:left w:val="single" w:sz="8" w:space="0" w:color="auto"/>
              <w:bottom w:val="single" w:sz="8" w:space="0" w:color="auto"/>
              <w:right w:val="nil"/>
            </w:tcBorders>
          </w:tcPr>
          <w:p w:rsidR="00401CCD" w:rsidRDefault="00401CCD" w:rsidP="00B20E37">
            <w:r>
              <w:rPr>
                <w:b/>
                <w:bCs/>
                <w:lang w:val="en-US"/>
              </w:rPr>
              <w:t>LEVEL 2</w:t>
            </w:r>
          </w:p>
        </w:tc>
        <w:tc>
          <w:tcPr>
            <w:tcW w:w="1800" w:type="dxa"/>
            <w:tcBorders>
              <w:top w:val="single" w:sz="8" w:space="0" w:color="auto"/>
              <w:left w:val="single" w:sz="8" w:space="0" w:color="auto"/>
              <w:bottom w:val="single" w:sz="8" w:space="0" w:color="auto"/>
              <w:right w:val="nil"/>
            </w:tcBorders>
          </w:tcPr>
          <w:p w:rsidR="00401CCD" w:rsidRDefault="00401CCD" w:rsidP="00B20E37">
            <w:r>
              <w:rPr>
                <w:b/>
                <w:bCs/>
                <w:lang w:val="en-US"/>
              </w:rPr>
              <w:t>LEVEL 3</w:t>
            </w:r>
          </w:p>
        </w:tc>
        <w:tc>
          <w:tcPr>
            <w:tcW w:w="1800" w:type="dxa"/>
            <w:tcBorders>
              <w:top w:val="single" w:sz="8" w:space="0" w:color="auto"/>
              <w:left w:val="single" w:sz="8" w:space="0" w:color="auto"/>
              <w:bottom w:val="single" w:sz="8" w:space="0" w:color="auto"/>
              <w:right w:val="single" w:sz="8" w:space="0" w:color="auto"/>
            </w:tcBorders>
          </w:tcPr>
          <w:p w:rsidR="00401CCD" w:rsidRDefault="00401CCD" w:rsidP="00B20E37">
            <w:r>
              <w:rPr>
                <w:b/>
                <w:bCs/>
                <w:lang w:val="en-US"/>
              </w:rPr>
              <w:t>LEVEL 4</w:t>
            </w:r>
          </w:p>
        </w:tc>
      </w:tr>
      <w:tr w:rsidR="00401CCD" w:rsidTr="00B20E37">
        <w:trPr>
          <w:trHeight w:val="2786"/>
        </w:trPr>
        <w:tc>
          <w:tcPr>
            <w:tcW w:w="1800" w:type="dxa"/>
            <w:tcBorders>
              <w:top w:val="single" w:sz="8" w:space="0" w:color="auto"/>
              <w:left w:val="single" w:sz="8" w:space="0" w:color="auto"/>
              <w:bottom w:val="single" w:sz="8" w:space="0" w:color="auto"/>
              <w:right w:val="nil"/>
            </w:tcBorders>
          </w:tcPr>
          <w:p w:rsidR="00401CCD" w:rsidRDefault="00401CCD" w:rsidP="00B20E37">
            <w:pPr>
              <w:rPr>
                <w:b/>
                <w:bCs/>
                <w:lang w:val="en-US"/>
              </w:rPr>
            </w:pPr>
            <w:r>
              <w:rPr>
                <w:b/>
                <w:bCs/>
                <w:lang w:val="en-US"/>
              </w:rPr>
              <w:t>PRODUCTION</w:t>
            </w:r>
          </w:p>
          <w:p w:rsidR="00401CCD" w:rsidRDefault="00401CCD" w:rsidP="00B20E37">
            <w:pPr>
              <w:rPr>
                <w:b/>
                <w:bCs/>
                <w:lang w:val="en-US"/>
              </w:rPr>
            </w:pPr>
          </w:p>
          <w:p w:rsidR="00401CCD" w:rsidRDefault="00401CCD" w:rsidP="00B20E37">
            <w:pPr>
              <w:rPr>
                <w:b/>
                <w:bCs/>
                <w:lang w:val="en-US"/>
              </w:rPr>
            </w:pPr>
          </w:p>
          <w:p w:rsidR="00401CCD" w:rsidRDefault="00401CCD" w:rsidP="00B20E37">
            <w:pPr>
              <w:rPr>
                <w:b/>
                <w:bCs/>
                <w:lang w:val="en-US"/>
              </w:rPr>
            </w:pPr>
          </w:p>
          <w:p w:rsidR="00401CCD" w:rsidRDefault="00401CCD" w:rsidP="00B20E37">
            <w:pPr>
              <w:rPr>
                <w:b/>
                <w:bCs/>
                <w:lang w:val="en-US"/>
              </w:rPr>
            </w:pPr>
          </w:p>
          <w:p w:rsidR="00401CCD" w:rsidRDefault="00401CCD" w:rsidP="00B20E37">
            <w:pPr>
              <w:rPr>
                <w:b/>
                <w:bCs/>
                <w:lang w:val="en-US"/>
              </w:rPr>
            </w:pPr>
          </w:p>
          <w:p w:rsidR="00401CCD" w:rsidRDefault="00401CCD" w:rsidP="00B20E37">
            <w:pPr>
              <w:rPr>
                <w:b/>
                <w:bCs/>
                <w:lang w:val="en-US"/>
              </w:rPr>
            </w:pPr>
          </w:p>
          <w:p w:rsidR="00401CCD" w:rsidRDefault="00401CCD" w:rsidP="00B20E37">
            <w:pPr>
              <w:rPr>
                <w:b/>
                <w:bCs/>
                <w:lang w:val="en-US"/>
              </w:rPr>
            </w:pPr>
          </w:p>
          <w:p w:rsidR="00401CCD" w:rsidRDefault="00401CCD" w:rsidP="00B20E37">
            <w:pPr>
              <w:rPr>
                <w:b/>
                <w:bCs/>
                <w:lang w:val="en-US"/>
              </w:rPr>
            </w:pPr>
          </w:p>
          <w:p w:rsidR="00401CCD" w:rsidRDefault="00401CCD" w:rsidP="00B20E37">
            <w:pPr>
              <w:rPr>
                <w:b/>
                <w:bCs/>
                <w:lang w:val="en-US"/>
              </w:rPr>
            </w:pPr>
          </w:p>
          <w:p w:rsidR="00401CCD" w:rsidRDefault="00401CCD" w:rsidP="00B20E37">
            <w:pPr>
              <w:rPr>
                <w:b/>
                <w:bCs/>
                <w:lang w:val="en-US"/>
              </w:rPr>
            </w:pPr>
            <w:r>
              <w:rPr>
                <w:b/>
                <w:bCs/>
                <w:lang w:val="en-US"/>
              </w:rPr>
              <w:t xml:space="preserve">            /10</w:t>
            </w:r>
          </w:p>
          <w:p w:rsidR="00401CCD" w:rsidRDefault="00401CCD" w:rsidP="00B20E37"/>
        </w:tc>
        <w:tc>
          <w:tcPr>
            <w:tcW w:w="1800" w:type="dxa"/>
            <w:tcBorders>
              <w:top w:val="single" w:sz="8" w:space="0" w:color="auto"/>
              <w:left w:val="single" w:sz="8" w:space="0" w:color="auto"/>
              <w:bottom w:val="single" w:sz="8" w:space="0" w:color="auto"/>
              <w:right w:val="nil"/>
            </w:tcBorders>
          </w:tcPr>
          <w:p w:rsidR="00401CCD" w:rsidRDefault="00401CCD" w:rsidP="00B20E37">
            <w:pPr>
              <w:rPr>
                <w:lang w:val="en-US"/>
              </w:rPr>
            </w:pPr>
            <w:r>
              <w:rPr>
                <w:lang w:val="en-US"/>
              </w:rPr>
              <w:t>-lacks preparation and organization</w:t>
            </w:r>
          </w:p>
          <w:p w:rsidR="00401CCD" w:rsidRDefault="00401CCD" w:rsidP="00B20E37">
            <w:pPr>
              <w:rPr>
                <w:lang w:val="en-US"/>
              </w:rPr>
            </w:pPr>
          </w:p>
          <w:p w:rsidR="00401CCD" w:rsidRDefault="00401CCD" w:rsidP="00B20E37">
            <w:pPr>
              <w:rPr>
                <w:lang w:val="en-US"/>
              </w:rPr>
            </w:pPr>
          </w:p>
          <w:p w:rsidR="00401CCD" w:rsidRDefault="00401CCD" w:rsidP="00B20E37">
            <w:pPr>
              <w:rPr>
                <w:lang w:val="en-US"/>
              </w:rPr>
            </w:pPr>
            <w:r>
              <w:rPr>
                <w:lang w:val="en-US"/>
              </w:rPr>
              <w:t>-</w:t>
            </w:r>
            <w:r w:rsidR="00EC7753">
              <w:rPr>
                <w:lang w:val="en-US"/>
              </w:rPr>
              <w:t>character portrayal is not effective</w:t>
            </w:r>
          </w:p>
          <w:p w:rsidR="00401CCD" w:rsidRDefault="00401CCD" w:rsidP="00B20E37">
            <w:pPr>
              <w:rPr>
                <w:lang w:val="en-US"/>
              </w:rPr>
            </w:pPr>
          </w:p>
          <w:p w:rsidR="00401CCD" w:rsidRDefault="00401CCD" w:rsidP="00B20E37">
            <w:pPr>
              <w:rPr>
                <w:lang w:val="en-US"/>
              </w:rPr>
            </w:pPr>
            <w:r>
              <w:rPr>
                <w:lang w:val="en-US"/>
              </w:rPr>
              <w:t>-reads off of script and monotone</w:t>
            </w:r>
            <w:r w:rsidR="00EC7753">
              <w:rPr>
                <w:lang w:val="en-US"/>
              </w:rPr>
              <w:t xml:space="preserve"> </w:t>
            </w:r>
          </w:p>
          <w:p w:rsidR="00EC7753" w:rsidRDefault="00EC7753" w:rsidP="00B20E37">
            <w:r>
              <w:rPr>
                <w:lang w:val="en-US"/>
              </w:rPr>
              <w:t>-volume, pacing are of limited effectiveness</w:t>
            </w:r>
          </w:p>
        </w:tc>
        <w:tc>
          <w:tcPr>
            <w:tcW w:w="1800" w:type="dxa"/>
            <w:tcBorders>
              <w:top w:val="single" w:sz="8" w:space="0" w:color="auto"/>
              <w:left w:val="single" w:sz="8" w:space="0" w:color="auto"/>
              <w:bottom w:val="single" w:sz="8" w:space="0" w:color="auto"/>
              <w:right w:val="nil"/>
            </w:tcBorders>
          </w:tcPr>
          <w:p w:rsidR="00401CCD" w:rsidRDefault="00401CCD" w:rsidP="00B20E37">
            <w:pPr>
              <w:rPr>
                <w:lang w:val="en-US"/>
              </w:rPr>
            </w:pPr>
            <w:r>
              <w:rPr>
                <w:lang w:val="en-US"/>
              </w:rPr>
              <w:t>-some preparation and organization is evident</w:t>
            </w:r>
          </w:p>
          <w:p w:rsidR="00EC7753" w:rsidRDefault="00EC7753" w:rsidP="00B20E37">
            <w:pPr>
              <w:rPr>
                <w:lang w:val="en-US"/>
              </w:rPr>
            </w:pPr>
            <w:r>
              <w:rPr>
                <w:lang w:val="en-US"/>
              </w:rPr>
              <w:t>-character portrayal is somewhat effective</w:t>
            </w:r>
          </w:p>
          <w:p w:rsidR="00401CCD" w:rsidRDefault="00401CCD" w:rsidP="00EC7753">
            <w:pPr>
              <w:rPr>
                <w:lang w:val="en-US"/>
              </w:rPr>
            </w:pPr>
            <w:r>
              <w:rPr>
                <w:lang w:val="en-US"/>
              </w:rPr>
              <w:t xml:space="preserve">-some familiarity with lines </w:t>
            </w:r>
          </w:p>
          <w:p w:rsidR="00EC7753" w:rsidRDefault="00EC7753" w:rsidP="00EC7753">
            <w:r>
              <w:rPr>
                <w:lang w:val="en-US"/>
              </w:rPr>
              <w:t>-volume, pacing are of some effectiveness</w:t>
            </w:r>
          </w:p>
        </w:tc>
        <w:tc>
          <w:tcPr>
            <w:tcW w:w="1800" w:type="dxa"/>
            <w:tcBorders>
              <w:top w:val="single" w:sz="8" w:space="0" w:color="auto"/>
              <w:left w:val="single" w:sz="8" w:space="0" w:color="auto"/>
              <w:bottom w:val="single" w:sz="8" w:space="0" w:color="auto"/>
              <w:right w:val="nil"/>
            </w:tcBorders>
          </w:tcPr>
          <w:p w:rsidR="00401CCD" w:rsidRDefault="00401CCD" w:rsidP="00B20E37">
            <w:pPr>
              <w:rPr>
                <w:lang w:val="en-US"/>
              </w:rPr>
            </w:pPr>
            <w:r>
              <w:rPr>
                <w:lang w:val="en-US"/>
              </w:rPr>
              <w:t>-well prepared and organized</w:t>
            </w:r>
          </w:p>
          <w:p w:rsidR="00401CCD" w:rsidRDefault="00401CCD" w:rsidP="00B20E37">
            <w:pPr>
              <w:rPr>
                <w:lang w:val="en-US"/>
              </w:rPr>
            </w:pPr>
          </w:p>
          <w:p w:rsidR="00401CCD" w:rsidRDefault="00EC7753" w:rsidP="00B20E37">
            <w:pPr>
              <w:rPr>
                <w:lang w:val="en-US"/>
              </w:rPr>
            </w:pPr>
            <w:r>
              <w:rPr>
                <w:lang w:val="en-US"/>
              </w:rPr>
              <w:t>-character portrayal is effective</w:t>
            </w:r>
          </w:p>
          <w:p w:rsidR="00401CCD" w:rsidRDefault="00401CCD" w:rsidP="00B20E37">
            <w:pPr>
              <w:rPr>
                <w:lang w:val="en-US"/>
              </w:rPr>
            </w:pPr>
          </w:p>
          <w:p w:rsidR="00401CCD" w:rsidRDefault="00401CCD" w:rsidP="00EC7753">
            <w:pPr>
              <w:rPr>
                <w:lang w:val="en-US"/>
              </w:rPr>
            </w:pPr>
            <w:r>
              <w:rPr>
                <w:lang w:val="en-US"/>
              </w:rPr>
              <w:t xml:space="preserve">-good familiarity with lines </w:t>
            </w:r>
          </w:p>
          <w:p w:rsidR="00EC7753" w:rsidRDefault="00EC7753" w:rsidP="00EC7753">
            <w:r>
              <w:rPr>
                <w:lang w:val="en-US"/>
              </w:rPr>
              <w:t>-volume, pacing are of considerable effectiveness</w:t>
            </w:r>
          </w:p>
        </w:tc>
        <w:tc>
          <w:tcPr>
            <w:tcW w:w="1800" w:type="dxa"/>
            <w:tcBorders>
              <w:top w:val="single" w:sz="8" w:space="0" w:color="auto"/>
              <w:left w:val="single" w:sz="8" w:space="0" w:color="auto"/>
              <w:bottom w:val="single" w:sz="8" w:space="0" w:color="auto"/>
              <w:right w:val="single" w:sz="8" w:space="0" w:color="auto"/>
            </w:tcBorders>
          </w:tcPr>
          <w:p w:rsidR="00401CCD" w:rsidRDefault="00401CCD" w:rsidP="00B20E37">
            <w:pPr>
              <w:rPr>
                <w:lang w:val="en-US"/>
              </w:rPr>
            </w:pPr>
            <w:r>
              <w:rPr>
                <w:lang w:val="en-US"/>
              </w:rPr>
              <w:t>-very well prepared, organized</w:t>
            </w:r>
          </w:p>
          <w:p w:rsidR="00401CCD" w:rsidRDefault="00EC7753" w:rsidP="00B20E37">
            <w:pPr>
              <w:rPr>
                <w:lang w:val="en-US"/>
              </w:rPr>
            </w:pPr>
            <w:r>
              <w:rPr>
                <w:lang w:val="en-US"/>
              </w:rPr>
              <w:t>-character portrayal is highly effective</w:t>
            </w:r>
          </w:p>
          <w:p w:rsidR="00401CCD" w:rsidRDefault="00401CCD" w:rsidP="00EC7753">
            <w:pPr>
              <w:rPr>
                <w:lang w:val="en-US"/>
              </w:rPr>
            </w:pPr>
            <w:r>
              <w:rPr>
                <w:lang w:val="en-US"/>
              </w:rPr>
              <w:t xml:space="preserve">-excellent familiarity with lines </w:t>
            </w:r>
          </w:p>
          <w:p w:rsidR="00EC7753" w:rsidRDefault="00EC7753" w:rsidP="00EC7753">
            <w:r>
              <w:rPr>
                <w:lang w:val="en-US"/>
              </w:rPr>
              <w:t>-volume, pacing are of a high degree of effectiveness</w:t>
            </w:r>
          </w:p>
        </w:tc>
      </w:tr>
      <w:tr w:rsidR="00401CCD" w:rsidTr="00B20E37">
        <w:trPr>
          <w:trHeight w:val="2572"/>
        </w:trPr>
        <w:tc>
          <w:tcPr>
            <w:tcW w:w="1800" w:type="dxa"/>
            <w:tcBorders>
              <w:top w:val="single" w:sz="8" w:space="0" w:color="auto"/>
              <w:left w:val="single" w:sz="8" w:space="0" w:color="auto"/>
              <w:bottom w:val="single" w:sz="8" w:space="0" w:color="auto"/>
              <w:right w:val="nil"/>
            </w:tcBorders>
          </w:tcPr>
          <w:p w:rsidR="00401CCD" w:rsidRDefault="00EC7753" w:rsidP="00B20E37">
            <w:pPr>
              <w:rPr>
                <w:b/>
                <w:bCs/>
                <w:lang w:val="en-US"/>
              </w:rPr>
            </w:pPr>
            <w:r>
              <w:rPr>
                <w:b/>
                <w:bCs/>
                <w:lang w:val="en-US"/>
              </w:rPr>
              <w:t>NON VERBAL CUES</w:t>
            </w:r>
          </w:p>
          <w:p w:rsidR="00401CCD" w:rsidRDefault="00401CCD" w:rsidP="00B20E37">
            <w:pPr>
              <w:rPr>
                <w:b/>
                <w:bCs/>
                <w:lang w:val="en-US"/>
              </w:rPr>
            </w:pPr>
          </w:p>
          <w:p w:rsidR="00401CCD" w:rsidRDefault="00401CCD" w:rsidP="00B20E37">
            <w:pPr>
              <w:rPr>
                <w:b/>
                <w:bCs/>
                <w:lang w:val="en-US"/>
              </w:rPr>
            </w:pPr>
          </w:p>
          <w:p w:rsidR="00401CCD" w:rsidRDefault="00401CCD" w:rsidP="00B20E37">
            <w:pPr>
              <w:rPr>
                <w:b/>
                <w:bCs/>
                <w:lang w:val="en-US"/>
              </w:rPr>
            </w:pPr>
          </w:p>
          <w:p w:rsidR="00401CCD" w:rsidRDefault="00401CCD" w:rsidP="00B20E37">
            <w:pPr>
              <w:rPr>
                <w:b/>
                <w:bCs/>
                <w:lang w:val="en-US"/>
              </w:rPr>
            </w:pPr>
          </w:p>
          <w:p w:rsidR="00401CCD" w:rsidRPr="00401CCD" w:rsidRDefault="00401CCD" w:rsidP="00B20E37">
            <w:pPr>
              <w:rPr>
                <w:b/>
                <w:bCs/>
                <w:lang w:val="en-US"/>
              </w:rPr>
            </w:pPr>
            <w:r>
              <w:rPr>
                <w:b/>
                <w:bCs/>
                <w:lang w:val="en-US"/>
              </w:rPr>
              <w:t xml:space="preserve">          /10</w:t>
            </w:r>
          </w:p>
        </w:tc>
        <w:tc>
          <w:tcPr>
            <w:tcW w:w="1800" w:type="dxa"/>
            <w:tcBorders>
              <w:top w:val="single" w:sz="8" w:space="0" w:color="auto"/>
              <w:left w:val="single" w:sz="8" w:space="0" w:color="auto"/>
              <w:bottom w:val="single" w:sz="8" w:space="0" w:color="auto"/>
              <w:right w:val="nil"/>
            </w:tcBorders>
          </w:tcPr>
          <w:p w:rsidR="00EC7753" w:rsidRPr="00EC7753" w:rsidRDefault="00EC7753" w:rsidP="00EC7753">
            <w:pPr>
              <w:widowControl/>
              <w:overflowPunct/>
              <w:autoSpaceDE/>
              <w:autoSpaceDN/>
              <w:adjustRightInd/>
              <w:rPr>
                <w:kern w:val="0"/>
              </w:rPr>
            </w:pPr>
            <w:r w:rsidRPr="00EC7753">
              <w:rPr>
                <w:kern w:val="0"/>
              </w:rPr>
              <w:t xml:space="preserve">-makes very few </w:t>
            </w:r>
          </w:p>
          <w:p w:rsidR="00EC7753" w:rsidRPr="00EC7753" w:rsidRDefault="00EC7753" w:rsidP="00EC7753">
            <w:pPr>
              <w:widowControl/>
              <w:overflowPunct/>
              <w:autoSpaceDE/>
              <w:autoSpaceDN/>
              <w:adjustRightInd/>
              <w:rPr>
                <w:kern w:val="0"/>
              </w:rPr>
            </w:pPr>
            <w:r w:rsidRPr="00EC7753">
              <w:rPr>
                <w:kern w:val="0"/>
              </w:rPr>
              <w:t xml:space="preserve">attempts at </w:t>
            </w:r>
          </w:p>
          <w:p w:rsidR="00EC7753" w:rsidRPr="00EC7753" w:rsidRDefault="00EC7753" w:rsidP="00EC7753">
            <w:pPr>
              <w:widowControl/>
              <w:overflowPunct/>
              <w:autoSpaceDE/>
              <w:autoSpaceDN/>
              <w:adjustRightInd/>
              <w:rPr>
                <w:kern w:val="0"/>
              </w:rPr>
            </w:pPr>
            <w:r w:rsidRPr="00EC7753">
              <w:rPr>
                <w:kern w:val="0"/>
              </w:rPr>
              <w:t xml:space="preserve">making eye </w:t>
            </w:r>
          </w:p>
          <w:p w:rsidR="00EC7753" w:rsidRPr="00EC7753" w:rsidRDefault="00EC7753" w:rsidP="00EC7753">
            <w:pPr>
              <w:widowControl/>
              <w:overflowPunct/>
              <w:autoSpaceDE/>
              <w:autoSpaceDN/>
              <w:adjustRightInd/>
              <w:rPr>
                <w:kern w:val="0"/>
              </w:rPr>
            </w:pPr>
            <w:r w:rsidRPr="00EC7753">
              <w:rPr>
                <w:kern w:val="0"/>
              </w:rPr>
              <w:t xml:space="preserve">contact with </w:t>
            </w:r>
          </w:p>
          <w:p w:rsidR="00EC7753" w:rsidRDefault="00EC7753" w:rsidP="00EC7753">
            <w:pPr>
              <w:widowControl/>
              <w:overflowPunct/>
              <w:autoSpaceDE/>
              <w:autoSpaceDN/>
              <w:adjustRightInd/>
              <w:rPr>
                <w:kern w:val="0"/>
              </w:rPr>
            </w:pPr>
            <w:r w:rsidRPr="00EC7753">
              <w:rPr>
                <w:kern w:val="0"/>
              </w:rPr>
              <w:t xml:space="preserve">others </w:t>
            </w:r>
          </w:p>
          <w:p w:rsidR="00B156AD" w:rsidRPr="00EC7753" w:rsidRDefault="00B156AD" w:rsidP="00EC7753">
            <w:pPr>
              <w:widowControl/>
              <w:overflowPunct/>
              <w:autoSpaceDE/>
              <w:autoSpaceDN/>
              <w:adjustRightInd/>
              <w:rPr>
                <w:kern w:val="0"/>
              </w:rPr>
            </w:pPr>
          </w:p>
          <w:p w:rsidR="00EC7753" w:rsidRPr="00EC7753" w:rsidRDefault="00EC7753" w:rsidP="00EC7753">
            <w:pPr>
              <w:widowControl/>
              <w:overflowPunct/>
              <w:autoSpaceDE/>
              <w:autoSpaceDN/>
              <w:adjustRightInd/>
              <w:rPr>
                <w:kern w:val="0"/>
              </w:rPr>
            </w:pPr>
            <w:r w:rsidRPr="00EC7753">
              <w:rPr>
                <w:kern w:val="0"/>
              </w:rPr>
              <w:t xml:space="preserve">-uses gestures </w:t>
            </w:r>
          </w:p>
          <w:p w:rsidR="00EC7753" w:rsidRPr="00EC7753" w:rsidRDefault="00EC7753" w:rsidP="00EC7753">
            <w:pPr>
              <w:widowControl/>
              <w:overflowPunct/>
              <w:autoSpaceDE/>
              <w:autoSpaceDN/>
              <w:adjustRightInd/>
              <w:rPr>
                <w:kern w:val="0"/>
              </w:rPr>
            </w:pPr>
            <w:r w:rsidRPr="00EC7753">
              <w:rPr>
                <w:kern w:val="0"/>
              </w:rPr>
              <w:t xml:space="preserve">and facial </w:t>
            </w:r>
          </w:p>
          <w:p w:rsidR="00EC7753" w:rsidRPr="00EC7753" w:rsidRDefault="00EC7753" w:rsidP="00EC7753">
            <w:pPr>
              <w:widowControl/>
              <w:overflowPunct/>
              <w:autoSpaceDE/>
              <w:autoSpaceDN/>
              <w:adjustRightInd/>
              <w:rPr>
                <w:kern w:val="0"/>
              </w:rPr>
            </w:pPr>
            <w:r w:rsidRPr="00EC7753">
              <w:rPr>
                <w:kern w:val="0"/>
              </w:rPr>
              <w:t xml:space="preserve">expressions with </w:t>
            </w:r>
          </w:p>
          <w:p w:rsidR="00EC7753" w:rsidRPr="00EC7753" w:rsidRDefault="00EC7753" w:rsidP="00EC7753">
            <w:pPr>
              <w:widowControl/>
              <w:overflowPunct/>
              <w:autoSpaceDE/>
              <w:autoSpaceDN/>
              <w:adjustRightInd/>
              <w:rPr>
                <w:kern w:val="0"/>
              </w:rPr>
            </w:pPr>
            <w:r w:rsidRPr="00EC7753">
              <w:rPr>
                <w:kern w:val="0"/>
              </w:rPr>
              <w:t xml:space="preserve">limited </w:t>
            </w:r>
          </w:p>
          <w:p w:rsidR="00EC7753" w:rsidRDefault="00EC7753" w:rsidP="00EC7753">
            <w:pPr>
              <w:widowControl/>
              <w:overflowPunct/>
              <w:autoSpaceDE/>
              <w:autoSpaceDN/>
              <w:adjustRightInd/>
              <w:rPr>
                <w:kern w:val="0"/>
              </w:rPr>
            </w:pPr>
            <w:r w:rsidRPr="00EC7753">
              <w:rPr>
                <w:kern w:val="0"/>
              </w:rPr>
              <w:t xml:space="preserve">effectiveness </w:t>
            </w:r>
          </w:p>
          <w:p w:rsidR="00B156AD" w:rsidRDefault="00B156AD" w:rsidP="00EC7753">
            <w:pPr>
              <w:widowControl/>
              <w:overflowPunct/>
              <w:autoSpaceDE/>
              <w:autoSpaceDN/>
              <w:adjustRightInd/>
              <w:rPr>
                <w:kern w:val="0"/>
              </w:rPr>
            </w:pPr>
          </w:p>
          <w:p w:rsidR="00B156AD" w:rsidRPr="00EC7753" w:rsidRDefault="00B156AD" w:rsidP="00EC7753">
            <w:pPr>
              <w:widowControl/>
              <w:overflowPunct/>
              <w:autoSpaceDE/>
              <w:autoSpaceDN/>
              <w:adjustRightInd/>
              <w:rPr>
                <w:kern w:val="0"/>
              </w:rPr>
            </w:pPr>
          </w:p>
          <w:p w:rsidR="00EC7753" w:rsidRDefault="00EC7753" w:rsidP="00EC7753">
            <w:pPr>
              <w:rPr>
                <w:lang w:val="en-US"/>
              </w:rPr>
            </w:pPr>
            <w:r>
              <w:rPr>
                <w:lang w:val="en-US"/>
              </w:rPr>
              <w:t>-no props</w:t>
            </w:r>
          </w:p>
          <w:p w:rsidR="00401CCD" w:rsidRPr="00EC7753" w:rsidRDefault="00401CCD" w:rsidP="00B20E37"/>
        </w:tc>
        <w:tc>
          <w:tcPr>
            <w:tcW w:w="1800" w:type="dxa"/>
            <w:tcBorders>
              <w:top w:val="single" w:sz="8" w:space="0" w:color="auto"/>
              <w:left w:val="single" w:sz="8" w:space="0" w:color="auto"/>
              <w:bottom w:val="single" w:sz="8" w:space="0" w:color="auto"/>
              <w:right w:val="nil"/>
            </w:tcBorders>
          </w:tcPr>
          <w:p w:rsidR="00EC7753" w:rsidRPr="00EC7753" w:rsidRDefault="00EC7753" w:rsidP="00EC7753">
            <w:pPr>
              <w:widowControl/>
              <w:overflowPunct/>
              <w:autoSpaceDE/>
              <w:autoSpaceDN/>
              <w:adjustRightInd/>
              <w:rPr>
                <w:kern w:val="0"/>
              </w:rPr>
            </w:pPr>
            <w:r w:rsidRPr="00EC7753">
              <w:rPr>
                <w:kern w:val="0"/>
              </w:rPr>
              <w:t xml:space="preserve">-makes some </w:t>
            </w:r>
          </w:p>
          <w:p w:rsidR="00EC7753" w:rsidRPr="00EC7753" w:rsidRDefault="00EC7753" w:rsidP="00EC7753">
            <w:pPr>
              <w:widowControl/>
              <w:overflowPunct/>
              <w:autoSpaceDE/>
              <w:autoSpaceDN/>
              <w:adjustRightInd/>
              <w:rPr>
                <w:kern w:val="0"/>
              </w:rPr>
            </w:pPr>
            <w:r w:rsidRPr="00EC7753">
              <w:rPr>
                <w:kern w:val="0"/>
              </w:rPr>
              <w:t xml:space="preserve">attempt at </w:t>
            </w:r>
          </w:p>
          <w:p w:rsidR="00EC7753" w:rsidRPr="00EC7753" w:rsidRDefault="00EC7753" w:rsidP="00EC7753">
            <w:pPr>
              <w:widowControl/>
              <w:overflowPunct/>
              <w:autoSpaceDE/>
              <w:autoSpaceDN/>
              <w:adjustRightInd/>
              <w:rPr>
                <w:kern w:val="0"/>
              </w:rPr>
            </w:pPr>
            <w:r w:rsidRPr="00EC7753">
              <w:rPr>
                <w:kern w:val="0"/>
              </w:rPr>
              <w:t xml:space="preserve">making eye </w:t>
            </w:r>
          </w:p>
          <w:p w:rsidR="00EC7753" w:rsidRPr="00EC7753" w:rsidRDefault="00EC7753" w:rsidP="00EC7753">
            <w:pPr>
              <w:widowControl/>
              <w:overflowPunct/>
              <w:autoSpaceDE/>
              <w:autoSpaceDN/>
              <w:adjustRightInd/>
              <w:rPr>
                <w:kern w:val="0"/>
              </w:rPr>
            </w:pPr>
            <w:r w:rsidRPr="00EC7753">
              <w:rPr>
                <w:kern w:val="0"/>
              </w:rPr>
              <w:t xml:space="preserve">contact with </w:t>
            </w:r>
          </w:p>
          <w:p w:rsidR="00EC7753" w:rsidRDefault="00EC7753" w:rsidP="00EC7753">
            <w:pPr>
              <w:widowControl/>
              <w:overflowPunct/>
              <w:autoSpaceDE/>
              <w:autoSpaceDN/>
              <w:adjustRightInd/>
              <w:rPr>
                <w:kern w:val="0"/>
              </w:rPr>
            </w:pPr>
            <w:r w:rsidRPr="00EC7753">
              <w:rPr>
                <w:kern w:val="0"/>
              </w:rPr>
              <w:t xml:space="preserve">others </w:t>
            </w:r>
          </w:p>
          <w:p w:rsidR="00B156AD" w:rsidRPr="00EC7753" w:rsidRDefault="00B156AD" w:rsidP="00EC7753">
            <w:pPr>
              <w:widowControl/>
              <w:overflowPunct/>
              <w:autoSpaceDE/>
              <w:autoSpaceDN/>
              <w:adjustRightInd/>
              <w:rPr>
                <w:kern w:val="0"/>
              </w:rPr>
            </w:pPr>
          </w:p>
          <w:p w:rsidR="00EC7753" w:rsidRPr="00EC7753" w:rsidRDefault="00EC7753" w:rsidP="00EC7753">
            <w:pPr>
              <w:widowControl/>
              <w:overflowPunct/>
              <w:autoSpaceDE/>
              <w:autoSpaceDN/>
              <w:adjustRightInd/>
              <w:rPr>
                <w:kern w:val="0"/>
              </w:rPr>
            </w:pPr>
            <w:r w:rsidRPr="00EC7753">
              <w:rPr>
                <w:kern w:val="0"/>
              </w:rPr>
              <w:t xml:space="preserve">-uses gestures </w:t>
            </w:r>
          </w:p>
          <w:p w:rsidR="00EC7753" w:rsidRPr="00EC7753" w:rsidRDefault="00EC7753" w:rsidP="00EC7753">
            <w:pPr>
              <w:widowControl/>
              <w:overflowPunct/>
              <w:autoSpaceDE/>
              <w:autoSpaceDN/>
              <w:adjustRightInd/>
              <w:rPr>
                <w:kern w:val="0"/>
              </w:rPr>
            </w:pPr>
            <w:r w:rsidRPr="00EC7753">
              <w:rPr>
                <w:kern w:val="0"/>
              </w:rPr>
              <w:t xml:space="preserve">and facial </w:t>
            </w:r>
          </w:p>
          <w:p w:rsidR="00EC7753" w:rsidRPr="00EC7753" w:rsidRDefault="00EC7753" w:rsidP="00EC7753">
            <w:pPr>
              <w:widowControl/>
              <w:overflowPunct/>
              <w:autoSpaceDE/>
              <w:autoSpaceDN/>
              <w:adjustRightInd/>
              <w:rPr>
                <w:kern w:val="0"/>
              </w:rPr>
            </w:pPr>
            <w:r w:rsidRPr="00EC7753">
              <w:rPr>
                <w:kern w:val="0"/>
              </w:rPr>
              <w:t xml:space="preserve">expressions with </w:t>
            </w:r>
          </w:p>
          <w:p w:rsidR="00EC7753" w:rsidRPr="00EC7753" w:rsidRDefault="00EC7753" w:rsidP="00EC7753">
            <w:pPr>
              <w:widowControl/>
              <w:overflowPunct/>
              <w:autoSpaceDE/>
              <w:autoSpaceDN/>
              <w:adjustRightInd/>
              <w:rPr>
                <w:kern w:val="0"/>
              </w:rPr>
            </w:pPr>
            <w:r w:rsidRPr="00EC7753">
              <w:rPr>
                <w:kern w:val="0"/>
              </w:rPr>
              <w:t xml:space="preserve">some </w:t>
            </w:r>
          </w:p>
          <w:p w:rsidR="00B156AD" w:rsidRDefault="00EC7753" w:rsidP="00EC7753">
            <w:pPr>
              <w:widowControl/>
              <w:overflowPunct/>
              <w:autoSpaceDE/>
              <w:autoSpaceDN/>
              <w:adjustRightInd/>
              <w:rPr>
                <w:kern w:val="0"/>
              </w:rPr>
            </w:pPr>
            <w:r w:rsidRPr="00EC7753">
              <w:rPr>
                <w:kern w:val="0"/>
              </w:rPr>
              <w:t>effectiveness</w:t>
            </w:r>
          </w:p>
          <w:p w:rsidR="00B156AD" w:rsidRDefault="00B156AD" w:rsidP="00EC7753">
            <w:pPr>
              <w:widowControl/>
              <w:overflowPunct/>
              <w:autoSpaceDE/>
              <w:autoSpaceDN/>
              <w:adjustRightInd/>
              <w:rPr>
                <w:kern w:val="0"/>
              </w:rPr>
            </w:pPr>
          </w:p>
          <w:p w:rsidR="00EC7753" w:rsidRDefault="00EC7753" w:rsidP="00EC7753">
            <w:pPr>
              <w:widowControl/>
              <w:overflowPunct/>
              <w:autoSpaceDE/>
              <w:autoSpaceDN/>
              <w:adjustRightInd/>
              <w:rPr>
                <w:kern w:val="0"/>
              </w:rPr>
            </w:pPr>
            <w:r w:rsidRPr="00EC7753">
              <w:rPr>
                <w:kern w:val="0"/>
              </w:rPr>
              <w:t xml:space="preserve"> </w:t>
            </w:r>
          </w:p>
          <w:p w:rsidR="00EC7753" w:rsidRDefault="00EC7753" w:rsidP="00EC7753">
            <w:pPr>
              <w:rPr>
                <w:lang w:val="en-US"/>
              </w:rPr>
            </w:pPr>
            <w:r>
              <w:rPr>
                <w:lang w:val="en-US"/>
              </w:rPr>
              <w:t>-some props are evident</w:t>
            </w:r>
          </w:p>
          <w:p w:rsidR="00EC7753" w:rsidRPr="00EC7753" w:rsidRDefault="00EC7753" w:rsidP="00EC7753">
            <w:pPr>
              <w:widowControl/>
              <w:overflowPunct/>
              <w:autoSpaceDE/>
              <w:autoSpaceDN/>
              <w:adjustRightInd/>
              <w:rPr>
                <w:kern w:val="0"/>
              </w:rPr>
            </w:pPr>
          </w:p>
          <w:p w:rsidR="00401CCD" w:rsidRPr="00EC7753" w:rsidRDefault="00401CCD" w:rsidP="00EC7753"/>
        </w:tc>
        <w:tc>
          <w:tcPr>
            <w:tcW w:w="1800" w:type="dxa"/>
            <w:tcBorders>
              <w:top w:val="single" w:sz="8" w:space="0" w:color="auto"/>
              <w:left w:val="single" w:sz="8" w:space="0" w:color="auto"/>
              <w:bottom w:val="single" w:sz="8" w:space="0" w:color="auto"/>
              <w:right w:val="nil"/>
            </w:tcBorders>
          </w:tcPr>
          <w:p w:rsidR="00EC7753" w:rsidRPr="00EC7753" w:rsidRDefault="00EC7753" w:rsidP="00EC7753">
            <w:pPr>
              <w:widowControl/>
              <w:overflowPunct/>
              <w:autoSpaceDE/>
              <w:autoSpaceDN/>
              <w:adjustRightInd/>
              <w:rPr>
                <w:kern w:val="0"/>
              </w:rPr>
            </w:pPr>
            <w:r w:rsidRPr="00EC7753">
              <w:rPr>
                <w:kern w:val="0"/>
              </w:rPr>
              <w:t xml:space="preserve">-attempts at </w:t>
            </w:r>
          </w:p>
          <w:p w:rsidR="00EC7753" w:rsidRPr="00EC7753" w:rsidRDefault="00EC7753" w:rsidP="00EC7753">
            <w:pPr>
              <w:widowControl/>
              <w:overflowPunct/>
              <w:autoSpaceDE/>
              <w:autoSpaceDN/>
              <w:adjustRightInd/>
              <w:rPr>
                <w:kern w:val="0"/>
              </w:rPr>
            </w:pPr>
            <w:r w:rsidRPr="00EC7753">
              <w:rPr>
                <w:kern w:val="0"/>
              </w:rPr>
              <w:t xml:space="preserve">making eye </w:t>
            </w:r>
          </w:p>
          <w:p w:rsidR="00EC7753" w:rsidRPr="00EC7753" w:rsidRDefault="00EC7753" w:rsidP="00EC7753">
            <w:pPr>
              <w:widowControl/>
              <w:overflowPunct/>
              <w:autoSpaceDE/>
              <w:autoSpaceDN/>
              <w:adjustRightInd/>
              <w:rPr>
                <w:kern w:val="0"/>
              </w:rPr>
            </w:pPr>
            <w:r w:rsidRPr="00EC7753">
              <w:rPr>
                <w:kern w:val="0"/>
              </w:rPr>
              <w:t xml:space="preserve">contact with </w:t>
            </w:r>
          </w:p>
          <w:p w:rsidR="00EC7753" w:rsidRDefault="00EC7753" w:rsidP="00EC7753">
            <w:pPr>
              <w:widowControl/>
              <w:overflowPunct/>
              <w:autoSpaceDE/>
              <w:autoSpaceDN/>
              <w:adjustRightInd/>
              <w:rPr>
                <w:kern w:val="0"/>
              </w:rPr>
            </w:pPr>
            <w:r w:rsidRPr="00EC7753">
              <w:rPr>
                <w:kern w:val="0"/>
              </w:rPr>
              <w:t xml:space="preserve">others is evident </w:t>
            </w:r>
          </w:p>
          <w:p w:rsidR="00B156AD" w:rsidRDefault="00B156AD" w:rsidP="00EC7753">
            <w:pPr>
              <w:widowControl/>
              <w:overflowPunct/>
              <w:autoSpaceDE/>
              <w:autoSpaceDN/>
              <w:adjustRightInd/>
              <w:rPr>
                <w:kern w:val="0"/>
              </w:rPr>
            </w:pPr>
          </w:p>
          <w:p w:rsidR="00B156AD" w:rsidRPr="00EC7753" w:rsidRDefault="00B156AD" w:rsidP="00EC7753">
            <w:pPr>
              <w:widowControl/>
              <w:overflowPunct/>
              <w:autoSpaceDE/>
              <w:autoSpaceDN/>
              <w:adjustRightInd/>
              <w:rPr>
                <w:kern w:val="0"/>
              </w:rPr>
            </w:pPr>
          </w:p>
          <w:p w:rsidR="00EC7753" w:rsidRPr="00EC7753" w:rsidRDefault="00EC7753" w:rsidP="00EC7753">
            <w:pPr>
              <w:widowControl/>
              <w:overflowPunct/>
              <w:autoSpaceDE/>
              <w:autoSpaceDN/>
              <w:adjustRightInd/>
              <w:rPr>
                <w:kern w:val="0"/>
              </w:rPr>
            </w:pPr>
            <w:r w:rsidRPr="00EC7753">
              <w:rPr>
                <w:kern w:val="0"/>
              </w:rPr>
              <w:t xml:space="preserve">-uses gesture and </w:t>
            </w:r>
          </w:p>
          <w:p w:rsidR="00EC7753" w:rsidRPr="00EC7753" w:rsidRDefault="00EC7753" w:rsidP="00EC7753">
            <w:pPr>
              <w:widowControl/>
              <w:overflowPunct/>
              <w:autoSpaceDE/>
              <w:autoSpaceDN/>
              <w:adjustRightInd/>
              <w:rPr>
                <w:kern w:val="0"/>
              </w:rPr>
            </w:pPr>
            <w:r w:rsidRPr="00EC7753">
              <w:rPr>
                <w:kern w:val="0"/>
              </w:rPr>
              <w:t xml:space="preserve">facial expressions </w:t>
            </w:r>
          </w:p>
          <w:p w:rsidR="00EC7753" w:rsidRPr="00EC7753" w:rsidRDefault="00EC7753" w:rsidP="00EC7753">
            <w:pPr>
              <w:widowControl/>
              <w:overflowPunct/>
              <w:autoSpaceDE/>
              <w:autoSpaceDN/>
              <w:adjustRightInd/>
              <w:rPr>
                <w:kern w:val="0"/>
              </w:rPr>
            </w:pPr>
            <w:r w:rsidRPr="00EC7753">
              <w:rPr>
                <w:kern w:val="0"/>
              </w:rPr>
              <w:t xml:space="preserve">with considerable </w:t>
            </w:r>
          </w:p>
          <w:p w:rsidR="00EC7753" w:rsidRDefault="00EC7753" w:rsidP="00EC7753">
            <w:pPr>
              <w:widowControl/>
              <w:overflowPunct/>
              <w:autoSpaceDE/>
              <w:autoSpaceDN/>
              <w:adjustRightInd/>
              <w:rPr>
                <w:kern w:val="0"/>
              </w:rPr>
            </w:pPr>
            <w:r w:rsidRPr="00EC7753">
              <w:rPr>
                <w:kern w:val="0"/>
              </w:rPr>
              <w:t xml:space="preserve">effectiveness </w:t>
            </w:r>
          </w:p>
          <w:p w:rsidR="00B156AD" w:rsidRDefault="00B156AD" w:rsidP="00EC7753">
            <w:pPr>
              <w:widowControl/>
              <w:overflowPunct/>
              <w:autoSpaceDE/>
              <w:autoSpaceDN/>
              <w:adjustRightInd/>
              <w:rPr>
                <w:kern w:val="0"/>
              </w:rPr>
            </w:pPr>
          </w:p>
          <w:p w:rsidR="00B156AD" w:rsidRDefault="00B156AD" w:rsidP="00EC7753">
            <w:pPr>
              <w:widowControl/>
              <w:overflowPunct/>
              <w:autoSpaceDE/>
              <w:autoSpaceDN/>
              <w:adjustRightInd/>
              <w:rPr>
                <w:kern w:val="0"/>
              </w:rPr>
            </w:pPr>
          </w:p>
          <w:p w:rsidR="00B156AD" w:rsidRDefault="00B156AD" w:rsidP="00EC7753">
            <w:pPr>
              <w:widowControl/>
              <w:overflowPunct/>
              <w:autoSpaceDE/>
              <w:autoSpaceDN/>
              <w:adjustRightInd/>
              <w:rPr>
                <w:kern w:val="0"/>
              </w:rPr>
            </w:pPr>
          </w:p>
          <w:p w:rsidR="00B156AD" w:rsidRPr="00EC7753" w:rsidRDefault="00B156AD" w:rsidP="00EC7753">
            <w:pPr>
              <w:widowControl/>
              <w:overflowPunct/>
              <w:autoSpaceDE/>
              <w:autoSpaceDN/>
              <w:adjustRightInd/>
              <w:rPr>
                <w:kern w:val="0"/>
              </w:rPr>
            </w:pPr>
          </w:p>
          <w:p w:rsidR="00EC7753" w:rsidRDefault="00EC7753" w:rsidP="00EC7753">
            <w:pPr>
              <w:rPr>
                <w:lang w:val="en-US"/>
              </w:rPr>
            </w:pPr>
            <w:r>
              <w:rPr>
                <w:lang w:val="en-US"/>
              </w:rPr>
              <w:t>-good variety of props</w:t>
            </w:r>
          </w:p>
          <w:p w:rsidR="00401CCD" w:rsidRPr="00EC7753" w:rsidRDefault="00401CCD" w:rsidP="00B20E37"/>
        </w:tc>
        <w:tc>
          <w:tcPr>
            <w:tcW w:w="1800" w:type="dxa"/>
            <w:tcBorders>
              <w:top w:val="single" w:sz="8" w:space="0" w:color="auto"/>
              <w:left w:val="single" w:sz="8" w:space="0" w:color="auto"/>
              <w:bottom w:val="single" w:sz="8" w:space="0" w:color="auto"/>
              <w:right w:val="single" w:sz="8" w:space="0" w:color="auto"/>
            </w:tcBorders>
          </w:tcPr>
          <w:p w:rsidR="00EC7753" w:rsidRPr="00EC7753" w:rsidRDefault="00EC7753" w:rsidP="00EC7753">
            <w:pPr>
              <w:widowControl/>
              <w:overflowPunct/>
              <w:autoSpaceDE/>
              <w:autoSpaceDN/>
              <w:adjustRightInd/>
              <w:rPr>
                <w:kern w:val="0"/>
              </w:rPr>
            </w:pPr>
            <w:r w:rsidRPr="00EC7753">
              <w:rPr>
                <w:kern w:val="0"/>
              </w:rPr>
              <w:t xml:space="preserve">-eye contact is </w:t>
            </w:r>
          </w:p>
          <w:p w:rsidR="00EC7753" w:rsidRPr="00EC7753" w:rsidRDefault="00EC7753" w:rsidP="00EC7753">
            <w:pPr>
              <w:widowControl/>
              <w:overflowPunct/>
              <w:autoSpaceDE/>
              <w:autoSpaceDN/>
              <w:adjustRightInd/>
              <w:rPr>
                <w:kern w:val="0"/>
              </w:rPr>
            </w:pPr>
            <w:r w:rsidRPr="00EC7753">
              <w:rPr>
                <w:kern w:val="0"/>
              </w:rPr>
              <w:t xml:space="preserve">made with others </w:t>
            </w:r>
          </w:p>
          <w:p w:rsidR="00EC7753" w:rsidRPr="00EC7753" w:rsidRDefault="00EC7753" w:rsidP="00EC7753">
            <w:pPr>
              <w:widowControl/>
              <w:overflowPunct/>
              <w:autoSpaceDE/>
              <w:autoSpaceDN/>
              <w:adjustRightInd/>
              <w:rPr>
                <w:kern w:val="0"/>
              </w:rPr>
            </w:pPr>
            <w:r w:rsidRPr="00EC7753">
              <w:rPr>
                <w:kern w:val="0"/>
              </w:rPr>
              <w:t xml:space="preserve">consistently </w:t>
            </w:r>
          </w:p>
          <w:p w:rsidR="00EC7753" w:rsidRPr="00EC7753" w:rsidRDefault="00EC7753" w:rsidP="00EC7753">
            <w:pPr>
              <w:widowControl/>
              <w:overflowPunct/>
              <w:autoSpaceDE/>
              <w:autoSpaceDN/>
              <w:adjustRightInd/>
              <w:rPr>
                <w:kern w:val="0"/>
              </w:rPr>
            </w:pPr>
            <w:r w:rsidRPr="00EC7753">
              <w:rPr>
                <w:kern w:val="0"/>
              </w:rPr>
              <w:t xml:space="preserve">throughout the </w:t>
            </w:r>
          </w:p>
          <w:p w:rsidR="00EC7753" w:rsidRDefault="00EC7753" w:rsidP="00EC7753">
            <w:pPr>
              <w:widowControl/>
              <w:overflowPunct/>
              <w:autoSpaceDE/>
              <w:autoSpaceDN/>
              <w:adjustRightInd/>
              <w:rPr>
                <w:kern w:val="0"/>
              </w:rPr>
            </w:pPr>
            <w:r w:rsidRPr="00EC7753">
              <w:rPr>
                <w:kern w:val="0"/>
              </w:rPr>
              <w:t xml:space="preserve">presentation </w:t>
            </w:r>
          </w:p>
          <w:p w:rsidR="00B156AD" w:rsidRPr="00EC7753" w:rsidRDefault="00B156AD" w:rsidP="00EC7753">
            <w:pPr>
              <w:widowControl/>
              <w:overflowPunct/>
              <w:autoSpaceDE/>
              <w:autoSpaceDN/>
              <w:adjustRightInd/>
              <w:rPr>
                <w:kern w:val="0"/>
              </w:rPr>
            </w:pPr>
          </w:p>
          <w:p w:rsidR="00EC7753" w:rsidRPr="00EC7753" w:rsidRDefault="00EC7753" w:rsidP="00EC7753">
            <w:pPr>
              <w:widowControl/>
              <w:overflowPunct/>
              <w:autoSpaceDE/>
              <w:autoSpaceDN/>
              <w:adjustRightInd/>
              <w:rPr>
                <w:kern w:val="0"/>
              </w:rPr>
            </w:pPr>
            <w:r w:rsidRPr="00EC7753">
              <w:rPr>
                <w:kern w:val="0"/>
              </w:rPr>
              <w:t xml:space="preserve">-ongoing use of </w:t>
            </w:r>
          </w:p>
          <w:p w:rsidR="00EC7753" w:rsidRPr="00EC7753" w:rsidRDefault="00EC7753" w:rsidP="00EC7753">
            <w:pPr>
              <w:widowControl/>
              <w:overflowPunct/>
              <w:autoSpaceDE/>
              <w:autoSpaceDN/>
              <w:adjustRightInd/>
              <w:rPr>
                <w:kern w:val="0"/>
              </w:rPr>
            </w:pPr>
            <w:r w:rsidRPr="00EC7753">
              <w:rPr>
                <w:kern w:val="0"/>
              </w:rPr>
              <w:t xml:space="preserve">gestures and </w:t>
            </w:r>
          </w:p>
          <w:p w:rsidR="00EC7753" w:rsidRPr="00EC7753" w:rsidRDefault="00EC7753" w:rsidP="00EC7753">
            <w:pPr>
              <w:widowControl/>
              <w:overflowPunct/>
              <w:autoSpaceDE/>
              <w:autoSpaceDN/>
              <w:adjustRightInd/>
              <w:rPr>
                <w:kern w:val="0"/>
              </w:rPr>
            </w:pPr>
            <w:r w:rsidRPr="00EC7753">
              <w:rPr>
                <w:kern w:val="0"/>
              </w:rPr>
              <w:t xml:space="preserve">facial expressions </w:t>
            </w:r>
          </w:p>
          <w:p w:rsidR="00EC7753" w:rsidRPr="00EC7753" w:rsidRDefault="00EC7753" w:rsidP="00EC7753">
            <w:pPr>
              <w:widowControl/>
              <w:overflowPunct/>
              <w:autoSpaceDE/>
              <w:autoSpaceDN/>
              <w:adjustRightInd/>
              <w:rPr>
                <w:kern w:val="0"/>
              </w:rPr>
            </w:pPr>
            <w:r w:rsidRPr="00EC7753">
              <w:rPr>
                <w:kern w:val="0"/>
              </w:rPr>
              <w:t xml:space="preserve">provides </w:t>
            </w:r>
          </w:p>
          <w:p w:rsidR="00EC7753" w:rsidRPr="00EC7753" w:rsidRDefault="00EC7753" w:rsidP="00EC7753">
            <w:pPr>
              <w:widowControl/>
              <w:overflowPunct/>
              <w:autoSpaceDE/>
              <w:autoSpaceDN/>
              <w:adjustRightInd/>
              <w:rPr>
                <w:kern w:val="0"/>
              </w:rPr>
            </w:pPr>
            <w:r w:rsidRPr="00EC7753">
              <w:rPr>
                <w:kern w:val="0"/>
              </w:rPr>
              <w:t xml:space="preserve">character </w:t>
            </w:r>
          </w:p>
          <w:p w:rsidR="00EC7753" w:rsidRDefault="00EC7753" w:rsidP="00EC7753">
            <w:pPr>
              <w:widowControl/>
              <w:overflowPunct/>
              <w:autoSpaceDE/>
              <w:autoSpaceDN/>
              <w:adjustRightInd/>
              <w:rPr>
                <w:kern w:val="0"/>
              </w:rPr>
            </w:pPr>
            <w:r w:rsidRPr="00EC7753">
              <w:rPr>
                <w:kern w:val="0"/>
              </w:rPr>
              <w:t xml:space="preserve">believability </w:t>
            </w:r>
          </w:p>
          <w:p w:rsidR="00EC7753" w:rsidRPr="00EC7753" w:rsidRDefault="00EC7753" w:rsidP="00EC7753">
            <w:pPr>
              <w:widowControl/>
              <w:overflowPunct/>
              <w:autoSpaceDE/>
              <w:autoSpaceDN/>
              <w:adjustRightInd/>
              <w:rPr>
                <w:kern w:val="0"/>
              </w:rPr>
            </w:pPr>
          </w:p>
          <w:p w:rsidR="00EC7753" w:rsidRDefault="00EC7753" w:rsidP="00EC7753">
            <w:pPr>
              <w:rPr>
                <w:lang w:val="en-US"/>
              </w:rPr>
            </w:pPr>
            <w:r>
              <w:rPr>
                <w:lang w:val="en-US"/>
              </w:rPr>
              <w:t>-excellent variety and creativity of props</w:t>
            </w:r>
          </w:p>
          <w:p w:rsidR="00401CCD" w:rsidRPr="00EC7753" w:rsidRDefault="00401CCD" w:rsidP="00EC7753">
            <w:pPr>
              <w:rPr>
                <w:lang w:val="en-US"/>
              </w:rPr>
            </w:pPr>
          </w:p>
        </w:tc>
      </w:tr>
    </w:tbl>
    <w:p w:rsidR="00401CCD" w:rsidRPr="00401CCD" w:rsidRDefault="00B86A2E" w:rsidP="00401CCD">
      <w:pPr>
        <w:pStyle w:val="ListParagraph"/>
        <w:rPr>
          <w:rFonts w:ascii="Comic Sans MS" w:hAnsi="Comic Sans MS" w:cs="Comic Sans MS"/>
          <w:sz w:val="24"/>
          <w:szCs w:val="24"/>
        </w:rPr>
      </w:pPr>
      <w:r>
        <w:rPr>
          <w:rFonts w:ascii="Comic Sans MS" w:hAnsi="Comic Sans MS" w:cs="Comic Sans MS"/>
          <w:sz w:val="24"/>
          <w:szCs w:val="24"/>
        </w:rPr>
        <w:t>/20</w:t>
      </w:r>
    </w:p>
    <w:p w:rsidR="00401CCD" w:rsidRDefault="00401CCD" w:rsidP="00401CCD">
      <w:pPr>
        <w:pStyle w:val="ListParagraph"/>
        <w:rPr>
          <w:rFonts w:ascii="Comic Sans MS" w:hAnsi="Comic Sans MS" w:cs="Comic Sans MS"/>
          <w:sz w:val="24"/>
          <w:szCs w:val="24"/>
          <w:lang w:val="en-US"/>
        </w:rPr>
      </w:pPr>
    </w:p>
    <w:p w:rsidR="00401CCD" w:rsidRPr="00E5397F" w:rsidRDefault="00401CCD" w:rsidP="00401CCD">
      <w:pPr>
        <w:pStyle w:val="ListParagraph"/>
        <w:rPr>
          <w:rFonts w:ascii="Comic Sans MS" w:hAnsi="Comic Sans MS" w:cs="Comic Sans MS"/>
          <w:sz w:val="24"/>
          <w:szCs w:val="24"/>
          <w:lang w:val="en-US"/>
        </w:rPr>
      </w:pPr>
    </w:p>
    <w:p w:rsidR="00E5397F" w:rsidRDefault="00E5397F" w:rsidP="00E5397F">
      <w:pPr>
        <w:rPr>
          <w:lang w:val="en-US"/>
        </w:rPr>
      </w:pPr>
    </w:p>
    <w:p w:rsidR="00E5397F" w:rsidRDefault="00E5397F" w:rsidP="00E5397F">
      <w:pPr>
        <w:rPr>
          <w:lang w:val="en-US"/>
        </w:rPr>
      </w:pPr>
    </w:p>
    <w:p w:rsidR="00E5397F" w:rsidRDefault="00E5397F" w:rsidP="00E5397F">
      <w:pPr>
        <w:rPr>
          <w:lang w:val="en-US"/>
        </w:rPr>
      </w:pPr>
    </w:p>
    <w:p w:rsidR="00E5397F" w:rsidRDefault="00E5397F" w:rsidP="00E5397F">
      <w:pPr>
        <w:rPr>
          <w:lang w:val="en-US"/>
        </w:rPr>
      </w:pPr>
    </w:p>
    <w:p w:rsidR="00E5397F" w:rsidRDefault="00E5397F" w:rsidP="00E5397F">
      <w:pPr>
        <w:rPr>
          <w:lang w:val="en-US"/>
        </w:rPr>
      </w:pPr>
    </w:p>
    <w:p w:rsidR="00E5397F" w:rsidRDefault="00E5397F" w:rsidP="00E5397F">
      <w:pPr>
        <w:rPr>
          <w:lang w:val="en-US"/>
        </w:rPr>
      </w:pPr>
    </w:p>
    <w:p w:rsidR="00E5397F" w:rsidRDefault="00E5397F" w:rsidP="00E5397F">
      <w:pPr>
        <w:rPr>
          <w:lang w:val="en-US"/>
        </w:rPr>
      </w:pPr>
    </w:p>
    <w:p w:rsidR="00E5397F" w:rsidRDefault="00E5397F" w:rsidP="00E5397F">
      <w:pPr>
        <w:rPr>
          <w:lang w:val="en-US"/>
        </w:rPr>
      </w:pPr>
    </w:p>
    <w:p w:rsidR="00E5397F" w:rsidRDefault="00E5397F" w:rsidP="00E5397F">
      <w:pPr>
        <w:rPr>
          <w:lang w:val="en-US"/>
        </w:rPr>
      </w:pPr>
    </w:p>
    <w:p w:rsidR="00E5397F" w:rsidRDefault="00E5397F" w:rsidP="00E5397F">
      <w:pPr>
        <w:rPr>
          <w:lang w:val="en-US"/>
        </w:rPr>
      </w:pPr>
    </w:p>
    <w:p w:rsidR="00E5397F" w:rsidRDefault="00E5397F" w:rsidP="00E5397F">
      <w:pPr>
        <w:rPr>
          <w:lang w:val="en-US"/>
        </w:rPr>
      </w:pPr>
    </w:p>
    <w:p w:rsidR="00E5397F" w:rsidRDefault="00E5397F" w:rsidP="00E5397F">
      <w:pPr>
        <w:rPr>
          <w:lang w:val="en-US"/>
        </w:rPr>
      </w:pPr>
    </w:p>
    <w:p w:rsidR="00E5397F" w:rsidRDefault="00E5397F" w:rsidP="00E5397F">
      <w:pPr>
        <w:rPr>
          <w:lang w:val="en-US"/>
        </w:rPr>
      </w:pPr>
    </w:p>
    <w:p w:rsidR="00E5397F" w:rsidRDefault="00E5397F" w:rsidP="00E5397F">
      <w:pPr>
        <w:rPr>
          <w:lang w:val="en-US"/>
        </w:rPr>
      </w:pPr>
    </w:p>
    <w:p w:rsidR="00E5397F" w:rsidRDefault="00E5397F" w:rsidP="00E5397F">
      <w:pPr>
        <w:rPr>
          <w:lang w:val="en-US"/>
        </w:rPr>
      </w:pPr>
    </w:p>
    <w:p w:rsidR="00E5397F" w:rsidRDefault="00E5397F" w:rsidP="00E5397F">
      <w:pPr>
        <w:rPr>
          <w:lang w:val="en-US"/>
        </w:rPr>
      </w:pPr>
    </w:p>
    <w:p w:rsidR="00E5397F" w:rsidRDefault="00E5397F" w:rsidP="00E5397F">
      <w:pPr>
        <w:rPr>
          <w:lang w:val="en-US"/>
        </w:rPr>
      </w:pPr>
    </w:p>
    <w:p w:rsidR="00E5397F" w:rsidRDefault="00E5397F" w:rsidP="00E5397F">
      <w:pPr>
        <w:rPr>
          <w:lang w:val="en-US"/>
        </w:rPr>
      </w:pPr>
    </w:p>
    <w:p w:rsidR="00E5397F" w:rsidRDefault="00E5397F" w:rsidP="00E5397F">
      <w:pPr>
        <w:rPr>
          <w:lang w:val="en-US"/>
        </w:rPr>
      </w:pPr>
    </w:p>
    <w:p w:rsidR="00E5397F" w:rsidRDefault="00E5397F" w:rsidP="00E5397F">
      <w:pPr>
        <w:rPr>
          <w:lang w:val="en-US"/>
        </w:rPr>
      </w:pPr>
    </w:p>
    <w:p w:rsidR="00E5397F" w:rsidRDefault="00E5397F" w:rsidP="00E5397F">
      <w:pPr>
        <w:rPr>
          <w:lang w:val="en-US"/>
        </w:rPr>
      </w:pPr>
    </w:p>
    <w:p w:rsidR="00E5397F" w:rsidRDefault="00E5397F" w:rsidP="00E5397F">
      <w:pPr>
        <w:rPr>
          <w:lang w:val="en-US"/>
        </w:rPr>
      </w:pPr>
    </w:p>
    <w:p w:rsidR="00E5397F" w:rsidRDefault="00E5397F" w:rsidP="00E5397F">
      <w:pPr>
        <w:rPr>
          <w:lang w:val="en-US"/>
        </w:rPr>
      </w:pPr>
    </w:p>
    <w:p w:rsidR="00E5397F" w:rsidRDefault="00E5397F" w:rsidP="00E5397F">
      <w:pPr>
        <w:rPr>
          <w:lang w:val="en-US"/>
        </w:rPr>
      </w:pPr>
    </w:p>
    <w:p w:rsidR="00E5397F" w:rsidRDefault="00E5397F" w:rsidP="00E5397F">
      <w:pPr>
        <w:rPr>
          <w:lang w:val="en-US"/>
        </w:rPr>
      </w:pPr>
    </w:p>
    <w:p w:rsidR="00E5397F" w:rsidRDefault="00E5397F" w:rsidP="00E5397F">
      <w:pPr>
        <w:rPr>
          <w:lang w:val="en-US"/>
        </w:rPr>
      </w:pPr>
    </w:p>
    <w:p w:rsidR="00E5397F" w:rsidRDefault="00E5397F" w:rsidP="00E5397F">
      <w:pPr>
        <w:rPr>
          <w:lang w:val="en-US"/>
        </w:rPr>
      </w:pPr>
    </w:p>
    <w:p w:rsidR="00E5397F" w:rsidRDefault="00E5397F" w:rsidP="00E5397F">
      <w:pPr>
        <w:rPr>
          <w:lang w:val="en-US"/>
        </w:rPr>
      </w:pPr>
    </w:p>
    <w:p w:rsidR="00E5397F" w:rsidRDefault="00E5397F" w:rsidP="00E5397F">
      <w:pPr>
        <w:rPr>
          <w:lang w:val="en-US"/>
        </w:rPr>
      </w:pPr>
    </w:p>
    <w:p w:rsidR="00E5397F" w:rsidRDefault="00E5397F" w:rsidP="00E5397F">
      <w:pPr>
        <w:rPr>
          <w:lang w:val="en-US"/>
        </w:rPr>
      </w:pPr>
    </w:p>
    <w:p w:rsidR="00E5397F" w:rsidRDefault="00E5397F" w:rsidP="00E5397F">
      <w:pPr>
        <w:rPr>
          <w:lang w:val="en-US"/>
        </w:rPr>
      </w:pPr>
    </w:p>
    <w:p w:rsidR="00E5397F" w:rsidRDefault="00E5397F" w:rsidP="00E5397F">
      <w:pPr>
        <w:rPr>
          <w:lang w:val="en-US"/>
        </w:rPr>
      </w:pPr>
    </w:p>
    <w:p w:rsidR="00E5397F" w:rsidRDefault="00E5397F" w:rsidP="00E5397F">
      <w:pPr>
        <w:rPr>
          <w:lang w:val="en-US"/>
        </w:rPr>
      </w:pPr>
    </w:p>
    <w:p w:rsidR="00E5397F" w:rsidRDefault="00E5397F" w:rsidP="00E5397F">
      <w:pPr>
        <w:rPr>
          <w:lang w:val="en-US"/>
        </w:rPr>
      </w:pPr>
    </w:p>
    <w:p w:rsidR="00A355EF" w:rsidRDefault="00A355EF">
      <w:bookmarkStart w:id="0" w:name="_GoBack"/>
      <w:bookmarkEnd w:id="0"/>
    </w:p>
    <w:sectPr w:rsidR="00A355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9313D"/>
    <w:multiLevelType w:val="hybridMultilevel"/>
    <w:tmpl w:val="44E43C6E"/>
    <w:lvl w:ilvl="0" w:tplc="499A141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7F"/>
    <w:rsid w:val="00327612"/>
    <w:rsid w:val="003B1A71"/>
    <w:rsid w:val="00401CCD"/>
    <w:rsid w:val="008950CD"/>
    <w:rsid w:val="00A355EF"/>
    <w:rsid w:val="00B156AD"/>
    <w:rsid w:val="00B86A2E"/>
    <w:rsid w:val="00E5397F"/>
    <w:rsid w:val="00EC77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7F"/>
    <w:pPr>
      <w:widowControl w:val="0"/>
      <w:overflowPunct w:val="0"/>
      <w:autoSpaceDE w:val="0"/>
      <w:autoSpaceDN w:val="0"/>
      <w:adjustRightInd w:val="0"/>
      <w:spacing w:line="240" w:lineRule="auto"/>
    </w:pPr>
    <w:rPr>
      <w:rFonts w:ascii="Times New Roman" w:eastAsia="Times New Roman" w:hAnsi="Times New Roman" w:cs="Times New Roman"/>
      <w:kern w:val="28"/>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9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7F"/>
    <w:pPr>
      <w:widowControl w:val="0"/>
      <w:overflowPunct w:val="0"/>
      <w:autoSpaceDE w:val="0"/>
      <w:autoSpaceDN w:val="0"/>
      <w:adjustRightInd w:val="0"/>
      <w:spacing w:line="240" w:lineRule="auto"/>
    </w:pPr>
    <w:rPr>
      <w:rFonts w:ascii="Times New Roman" w:eastAsia="Times New Roman" w:hAnsi="Times New Roman" w:cs="Times New Roman"/>
      <w:kern w:val="28"/>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64063">
      <w:bodyDiv w:val="1"/>
      <w:marLeft w:val="0"/>
      <w:marRight w:val="0"/>
      <w:marTop w:val="0"/>
      <w:marBottom w:val="0"/>
      <w:divBdr>
        <w:top w:val="none" w:sz="0" w:space="0" w:color="auto"/>
        <w:left w:val="none" w:sz="0" w:space="0" w:color="auto"/>
        <w:bottom w:val="none" w:sz="0" w:space="0" w:color="auto"/>
        <w:right w:val="none" w:sz="0" w:space="0" w:color="auto"/>
      </w:divBdr>
      <w:divsChild>
        <w:div w:id="653919960">
          <w:marLeft w:val="0"/>
          <w:marRight w:val="0"/>
          <w:marTop w:val="0"/>
          <w:marBottom w:val="0"/>
          <w:divBdr>
            <w:top w:val="none" w:sz="0" w:space="0" w:color="auto"/>
            <w:left w:val="none" w:sz="0" w:space="0" w:color="auto"/>
            <w:bottom w:val="none" w:sz="0" w:space="0" w:color="auto"/>
            <w:right w:val="none" w:sz="0" w:space="0" w:color="auto"/>
          </w:divBdr>
        </w:div>
        <w:div w:id="429812968">
          <w:marLeft w:val="0"/>
          <w:marRight w:val="0"/>
          <w:marTop w:val="0"/>
          <w:marBottom w:val="0"/>
          <w:divBdr>
            <w:top w:val="none" w:sz="0" w:space="0" w:color="auto"/>
            <w:left w:val="none" w:sz="0" w:space="0" w:color="auto"/>
            <w:bottom w:val="none" w:sz="0" w:space="0" w:color="auto"/>
            <w:right w:val="none" w:sz="0" w:space="0" w:color="auto"/>
          </w:divBdr>
        </w:div>
        <w:div w:id="810712768">
          <w:marLeft w:val="0"/>
          <w:marRight w:val="0"/>
          <w:marTop w:val="0"/>
          <w:marBottom w:val="0"/>
          <w:divBdr>
            <w:top w:val="none" w:sz="0" w:space="0" w:color="auto"/>
            <w:left w:val="none" w:sz="0" w:space="0" w:color="auto"/>
            <w:bottom w:val="none" w:sz="0" w:space="0" w:color="auto"/>
            <w:right w:val="none" w:sz="0" w:space="0" w:color="auto"/>
          </w:divBdr>
        </w:div>
        <w:div w:id="661809675">
          <w:marLeft w:val="0"/>
          <w:marRight w:val="0"/>
          <w:marTop w:val="0"/>
          <w:marBottom w:val="0"/>
          <w:divBdr>
            <w:top w:val="none" w:sz="0" w:space="0" w:color="auto"/>
            <w:left w:val="none" w:sz="0" w:space="0" w:color="auto"/>
            <w:bottom w:val="none" w:sz="0" w:space="0" w:color="auto"/>
            <w:right w:val="none" w:sz="0" w:space="0" w:color="auto"/>
          </w:divBdr>
        </w:div>
        <w:div w:id="1634947188">
          <w:marLeft w:val="0"/>
          <w:marRight w:val="0"/>
          <w:marTop w:val="0"/>
          <w:marBottom w:val="0"/>
          <w:divBdr>
            <w:top w:val="none" w:sz="0" w:space="0" w:color="auto"/>
            <w:left w:val="none" w:sz="0" w:space="0" w:color="auto"/>
            <w:bottom w:val="none" w:sz="0" w:space="0" w:color="auto"/>
            <w:right w:val="none" w:sz="0" w:space="0" w:color="auto"/>
          </w:divBdr>
        </w:div>
        <w:div w:id="117534879">
          <w:marLeft w:val="0"/>
          <w:marRight w:val="0"/>
          <w:marTop w:val="0"/>
          <w:marBottom w:val="0"/>
          <w:divBdr>
            <w:top w:val="none" w:sz="0" w:space="0" w:color="auto"/>
            <w:left w:val="none" w:sz="0" w:space="0" w:color="auto"/>
            <w:bottom w:val="none" w:sz="0" w:space="0" w:color="auto"/>
            <w:right w:val="none" w:sz="0" w:space="0" w:color="auto"/>
          </w:divBdr>
        </w:div>
        <w:div w:id="571963708">
          <w:marLeft w:val="0"/>
          <w:marRight w:val="0"/>
          <w:marTop w:val="0"/>
          <w:marBottom w:val="0"/>
          <w:divBdr>
            <w:top w:val="none" w:sz="0" w:space="0" w:color="auto"/>
            <w:left w:val="none" w:sz="0" w:space="0" w:color="auto"/>
            <w:bottom w:val="none" w:sz="0" w:space="0" w:color="auto"/>
            <w:right w:val="none" w:sz="0" w:space="0" w:color="auto"/>
          </w:divBdr>
        </w:div>
        <w:div w:id="602735435">
          <w:marLeft w:val="0"/>
          <w:marRight w:val="0"/>
          <w:marTop w:val="0"/>
          <w:marBottom w:val="0"/>
          <w:divBdr>
            <w:top w:val="none" w:sz="0" w:space="0" w:color="auto"/>
            <w:left w:val="none" w:sz="0" w:space="0" w:color="auto"/>
            <w:bottom w:val="none" w:sz="0" w:space="0" w:color="auto"/>
            <w:right w:val="none" w:sz="0" w:space="0" w:color="auto"/>
          </w:divBdr>
        </w:div>
        <w:div w:id="1790779207">
          <w:marLeft w:val="0"/>
          <w:marRight w:val="0"/>
          <w:marTop w:val="0"/>
          <w:marBottom w:val="0"/>
          <w:divBdr>
            <w:top w:val="none" w:sz="0" w:space="0" w:color="auto"/>
            <w:left w:val="none" w:sz="0" w:space="0" w:color="auto"/>
            <w:bottom w:val="none" w:sz="0" w:space="0" w:color="auto"/>
            <w:right w:val="none" w:sz="0" w:space="0" w:color="auto"/>
          </w:divBdr>
        </w:div>
        <w:div w:id="85197518">
          <w:marLeft w:val="0"/>
          <w:marRight w:val="0"/>
          <w:marTop w:val="0"/>
          <w:marBottom w:val="0"/>
          <w:divBdr>
            <w:top w:val="none" w:sz="0" w:space="0" w:color="auto"/>
            <w:left w:val="none" w:sz="0" w:space="0" w:color="auto"/>
            <w:bottom w:val="none" w:sz="0" w:space="0" w:color="auto"/>
            <w:right w:val="none" w:sz="0" w:space="0" w:color="auto"/>
          </w:divBdr>
        </w:div>
      </w:divsChild>
    </w:div>
    <w:div w:id="549390814">
      <w:bodyDiv w:val="1"/>
      <w:marLeft w:val="0"/>
      <w:marRight w:val="0"/>
      <w:marTop w:val="0"/>
      <w:marBottom w:val="0"/>
      <w:divBdr>
        <w:top w:val="none" w:sz="0" w:space="0" w:color="auto"/>
        <w:left w:val="none" w:sz="0" w:space="0" w:color="auto"/>
        <w:bottom w:val="none" w:sz="0" w:space="0" w:color="auto"/>
        <w:right w:val="none" w:sz="0" w:space="0" w:color="auto"/>
      </w:divBdr>
      <w:divsChild>
        <w:div w:id="1566724999">
          <w:marLeft w:val="0"/>
          <w:marRight w:val="0"/>
          <w:marTop w:val="0"/>
          <w:marBottom w:val="0"/>
          <w:divBdr>
            <w:top w:val="none" w:sz="0" w:space="0" w:color="auto"/>
            <w:left w:val="none" w:sz="0" w:space="0" w:color="auto"/>
            <w:bottom w:val="none" w:sz="0" w:space="0" w:color="auto"/>
            <w:right w:val="none" w:sz="0" w:space="0" w:color="auto"/>
          </w:divBdr>
        </w:div>
        <w:div w:id="267854244">
          <w:marLeft w:val="0"/>
          <w:marRight w:val="0"/>
          <w:marTop w:val="0"/>
          <w:marBottom w:val="0"/>
          <w:divBdr>
            <w:top w:val="none" w:sz="0" w:space="0" w:color="auto"/>
            <w:left w:val="none" w:sz="0" w:space="0" w:color="auto"/>
            <w:bottom w:val="none" w:sz="0" w:space="0" w:color="auto"/>
            <w:right w:val="none" w:sz="0" w:space="0" w:color="auto"/>
          </w:divBdr>
        </w:div>
        <w:div w:id="645671756">
          <w:marLeft w:val="0"/>
          <w:marRight w:val="0"/>
          <w:marTop w:val="0"/>
          <w:marBottom w:val="0"/>
          <w:divBdr>
            <w:top w:val="none" w:sz="0" w:space="0" w:color="auto"/>
            <w:left w:val="none" w:sz="0" w:space="0" w:color="auto"/>
            <w:bottom w:val="none" w:sz="0" w:space="0" w:color="auto"/>
            <w:right w:val="none" w:sz="0" w:space="0" w:color="auto"/>
          </w:divBdr>
        </w:div>
        <w:div w:id="314333814">
          <w:marLeft w:val="0"/>
          <w:marRight w:val="0"/>
          <w:marTop w:val="0"/>
          <w:marBottom w:val="0"/>
          <w:divBdr>
            <w:top w:val="none" w:sz="0" w:space="0" w:color="auto"/>
            <w:left w:val="none" w:sz="0" w:space="0" w:color="auto"/>
            <w:bottom w:val="none" w:sz="0" w:space="0" w:color="auto"/>
            <w:right w:val="none" w:sz="0" w:space="0" w:color="auto"/>
          </w:divBdr>
        </w:div>
        <w:div w:id="293021617">
          <w:marLeft w:val="0"/>
          <w:marRight w:val="0"/>
          <w:marTop w:val="0"/>
          <w:marBottom w:val="0"/>
          <w:divBdr>
            <w:top w:val="none" w:sz="0" w:space="0" w:color="auto"/>
            <w:left w:val="none" w:sz="0" w:space="0" w:color="auto"/>
            <w:bottom w:val="none" w:sz="0" w:space="0" w:color="auto"/>
            <w:right w:val="none" w:sz="0" w:space="0" w:color="auto"/>
          </w:divBdr>
        </w:div>
        <w:div w:id="1315910815">
          <w:marLeft w:val="0"/>
          <w:marRight w:val="0"/>
          <w:marTop w:val="0"/>
          <w:marBottom w:val="0"/>
          <w:divBdr>
            <w:top w:val="none" w:sz="0" w:space="0" w:color="auto"/>
            <w:left w:val="none" w:sz="0" w:space="0" w:color="auto"/>
            <w:bottom w:val="none" w:sz="0" w:space="0" w:color="auto"/>
            <w:right w:val="none" w:sz="0" w:space="0" w:color="auto"/>
          </w:divBdr>
        </w:div>
        <w:div w:id="1010714354">
          <w:marLeft w:val="0"/>
          <w:marRight w:val="0"/>
          <w:marTop w:val="0"/>
          <w:marBottom w:val="0"/>
          <w:divBdr>
            <w:top w:val="none" w:sz="0" w:space="0" w:color="auto"/>
            <w:left w:val="none" w:sz="0" w:space="0" w:color="auto"/>
            <w:bottom w:val="none" w:sz="0" w:space="0" w:color="auto"/>
            <w:right w:val="none" w:sz="0" w:space="0" w:color="auto"/>
          </w:divBdr>
        </w:div>
        <w:div w:id="1582256822">
          <w:marLeft w:val="0"/>
          <w:marRight w:val="0"/>
          <w:marTop w:val="0"/>
          <w:marBottom w:val="0"/>
          <w:divBdr>
            <w:top w:val="none" w:sz="0" w:space="0" w:color="auto"/>
            <w:left w:val="none" w:sz="0" w:space="0" w:color="auto"/>
            <w:bottom w:val="none" w:sz="0" w:space="0" w:color="auto"/>
            <w:right w:val="none" w:sz="0" w:space="0" w:color="auto"/>
          </w:divBdr>
        </w:div>
        <w:div w:id="911432589">
          <w:marLeft w:val="0"/>
          <w:marRight w:val="0"/>
          <w:marTop w:val="0"/>
          <w:marBottom w:val="0"/>
          <w:divBdr>
            <w:top w:val="none" w:sz="0" w:space="0" w:color="auto"/>
            <w:left w:val="none" w:sz="0" w:space="0" w:color="auto"/>
            <w:bottom w:val="none" w:sz="0" w:space="0" w:color="auto"/>
            <w:right w:val="none" w:sz="0" w:space="0" w:color="auto"/>
          </w:divBdr>
        </w:div>
        <w:div w:id="1523477641">
          <w:marLeft w:val="0"/>
          <w:marRight w:val="0"/>
          <w:marTop w:val="0"/>
          <w:marBottom w:val="0"/>
          <w:divBdr>
            <w:top w:val="none" w:sz="0" w:space="0" w:color="auto"/>
            <w:left w:val="none" w:sz="0" w:space="0" w:color="auto"/>
            <w:bottom w:val="none" w:sz="0" w:space="0" w:color="auto"/>
            <w:right w:val="none" w:sz="0" w:space="0" w:color="auto"/>
          </w:divBdr>
        </w:div>
        <w:div w:id="1846168912">
          <w:marLeft w:val="0"/>
          <w:marRight w:val="0"/>
          <w:marTop w:val="0"/>
          <w:marBottom w:val="0"/>
          <w:divBdr>
            <w:top w:val="none" w:sz="0" w:space="0" w:color="auto"/>
            <w:left w:val="none" w:sz="0" w:space="0" w:color="auto"/>
            <w:bottom w:val="none" w:sz="0" w:space="0" w:color="auto"/>
            <w:right w:val="none" w:sz="0" w:space="0" w:color="auto"/>
          </w:divBdr>
        </w:div>
      </w:divsChild>
    </w:div>
    <w:div w:id="891621432">
      <w:bodyDiv w:val="1"/>
      <w:marLeft w:val="0"/>
      <w:marRight w:val="0"/>
      <w:marTop w:val="0"/>
      <w:marBottom w:val="0"/>
      <w:divBdr>
        <w:top w:val="none" w:sz="0" w:space="0" w:color="auto"/>
        <w:left w:val="none" w:sz="0" w:space="0" w:color="auto"/>
        <w:bottom w:val="none" w:sz="0" w:space="0" w:color="auto"/>
        <w:right w:val="none" w:sz="0" w:space="0" w:color="auto"/>
      </w:divBdr>
      <w:divsChild>
        <w:div w:id="598487556">
          <w:marLeft w:val="0"/>
          <w:marRight w:val="0"/>
          <w:marTop w:val="0"/>
          <w:marBottom w:val="0"/>
          <w:divBdr>
            <w:top w:val="none" w:sz="0" w:space="0" w:color="auto"/>
            <w:left w:val="none" w:sz="0" w:space="0" w:color="auto"/>
            <w:bottom w:val="none" w:sz="0" w:space="0" w:color="auto"/>
            <w:right w:val="none" w:sz="0" w:space="0" w:color="auto"/>
          </w:divBdr>
        </w:div>
        <w:div w:id="1220094296">
          <w:marLeft w:val="0"/>
          <w:marRight w:val="0"/>
          <w:marTop w:val="0"/>
          <w:marBottom w:val="0"/>
          <w:divBdr>
            <w:top w:val="none" w:sz="0" w:space="0" w:color="auto"/>
            <w:left w:val="none" w:sz="0" w:space="0" w:color="auto"/>
            <w:bottom w:val="none" w:sz="0" w:space="0" w:color="auto"/>
            <w:right w:val="none" w:sz="0" w:space="0" w:color="auto"/>
          </w:divBdr>
        </w:div>
        <w:div w:id="554199944">
          <w:marLeft w:val="0"/>
          <w:marRight w:val="0"/>
          <w:marTop w:val="0"/>
          <w:marBottom w:val="0"/>
          <w:divBdr>
            <w:top w:val="none" w:sz="0" w:space="0" w:color="auto"/>
            <w:left w:val="none" w:sz="0" w:space="0" w:color="auto"/>
            <w:bottom w:val="none" w:sz="0" w:space="0" w:color="auto"/>
            <w:right w:val="none" w:sz="0" w:space="0" w:color="auto"/>
          </w:divBdr>
        </w:div>
        <w:div w:id="1802265982">
          <w:marLeft w:val="0"/>
          <w:marRight w:val="0"/>
          <w:marTop w:val="0"/>
          <w:marBottom w:val="0"/>
          <w:divBdr>
            <w:top w:val="none" w:sz="0" w:space="0" w:color="auto"/>
            <w:left w:val="none" w:sz="0" w:space="0" w:color="auto"/>
            <w:bottom w:val="none" w:sz="0" w:space="0" w:color="auto"/>
            <w:right w:val="none" w:sz="0" w:space="0" w:color="auto"/>
          </w:divBdr>
        </w:div>
        <w:div w:id="856430868">
          <w:marLeft w:val="0"/>
          <w:marRight w:val="0"/>
          <w:marTop w:val="0"/>
          <w:marBottom w:val="0"/>
          <w:divBdr>
            <w:top w:val="none" w:sz="0" w:space="0" w:color="auto"/>
            <w:left w:val="none" w:sz="0" w:space="0" w:color="auto"/>
            <w:bottom w:val="none" w:sz="0" w:space="0" w:color="auto"/>
            <w:right w:val="none" w:sz="0" w:space="0" w:color="auto"/>
          </w:divBdr>
        </w:div>
        <w:div w:id="817921027">
          <w:marLeft w:val="0"/>
          <w:marRight w:val="0"/>
          <w:marTop w:val="0"/>
          <w:marBottom w:val="0"/>
          <w:divBdr>
            <w:top w:val="none" w:sz="0" w:space="0" w:color="auto"/>
            <w:left w:val="none" w:sz="0" w:space="0" w:color="auto"/>
            <w:bottom w:val="none" w:sz="0" w:space="0" w:color="auto"/>
            <w:right w:val="none" w:sz="0" w:space="0" w:color="auto"/>
          </w:divBdr>
        </w:div>
        <w:div w:id="424695286">
          <w:marLeft w:val="0"/>
          <w:marRight w:val="0"/>
          <w:marTop w:val="0"/>
          <w:marBottom w:val="0"/>
          <w:divBdr>
            <w:top w:val="none" w:sz="0" w:space="0" w:color="auto"/>
            <w:left w:val="none" w:sz="0" w:space="0" w:color="auto"/>
            <w:bottom w:val="none" w:sz="0" w:space="0" w:color="auto"/>
            <w:right w:val="none" w:sz="0" w:space="0" w:color="auto"/>
          </w:divBdr>
        </w:div>
        <w:div w:id="1620069156">
          <w:marLeft w:val="0"/>
          <w:marRight w:val="0"/>
          <w:marTop w:val="0"/>
          <w:marBottom w:val="0"/>
          <w:divBdr>
            <w:top w:val="none" w:sz="0" w:space="0" w:color="auto"/>
            <w:left w:val="none" w:sz="0" w:space="0" w:color="auto"/>
            <w:bottom w:val="none" w:sz="0" w:space="0" w:color="auto"/>
            <w:right w:val="none" w:sz="0" w:space="0" w:color="auto"/>
          </w:divBdr>
        </w:div>
        <w:div w:id="867988358">
          <w:marLeft w:val="0"/>
          <w:marRight w:val="0"/>
          <w:marTop w:val="0"/>
          <w:marBottom w:val="0"/>
          <w:divBdr>
            <w:top w:val="none" w:sz="0" w:space="0" w:color="auto"/>
            <w:left w:val="none" w:sz="0" w:space="0" w:color="auto"/>
            <w:bottom w:val="none" w:sz="0" w:space="0" w:color="auto"/>
            <w:right w:val="none" w:sz="0" w:space="0" w:color="auto"/>
          </w:divBdr>
        </w:div>
        <w:div w:id="2019966685">
          <w:marLeft w:val="0"/>
          <w:marRight w:val="0"/>
          <w:marTop w:val="0"/>
          <w:marBottom w:val="0"/>
          <w:divBdr>
            <w:top w:val="none" w:sz="0" w:space="0" w:color="auto"/>
            <w:left w:val="none" w:sz="0" w:space="0" w:color="auto"/>
            <w:bottom w:val="none" w:sz="0" w:space="0" w:color="auto"/>
            <w:right w:val="none" w:sz="0" w:space="0" w:color="auto"/>
          </w:divBdr>
        </w:div>
      </w:divsChild>
    </w:div>
    <w:div w:id="1422218196">
      <w:bodyDiv w:val="1"/>
      <w:marLeft w:val="0"/>
      <w:marRight w:val="0"/>
      <w:marTop w:val="0"/>
      <w:marBottom w:val="0"/>
      <w:divBdr>
        <w:top w:val="none" w:sz="0" w:space="0" w:color="auto"/>
        <w:left w:val="none" w:sz="0" w:space="0" w:color="auto"/>
        <w:bottom w:val="none" w:sz="0" w:space="0" w:color="auto"/>
        <w:right w:val="none" w:sz="0" w:space="0" w:color="auto"/>
      </w:divBdr>
      <w:divsChild>
        <w:div w:id="1686638000">
          <w:marLeft w:val="0"/>
          <w:marRight w:val="0"/>
          <w:marTop w:val="0"/>
          <w:marBottom w:val="0"/>
          <w:divBdr>
            <w:top w:val="none" w:sz="0" w:space="0" w:color="auto"/>
            <w:left w:val="none" w:sz="0" w:space="0" w:color="auto"/>
            <w:bottom w:val="none" w:sz="0" w:space="0" w:color="auto"/>
            <w:right w:val="none" w:sz="0" w:space="0" w:color="auto"/>
          </w:divBdr>
        </w:div>
        <w:div w:id="652566440">
          <w:marLeft w:val="0"/>
          <w:marRight w:val="0"/>
          <w:marTop w:val="0"/>
          <w:marBottom w:val="0"/>
          <w:divBdr>
            <w:top w:val="none" w:sz="0" w:space="0" w:color="auto"/>
            <w:left w:val="none" w:sz="0" w:space="0" w:color="auto"/>
            <w:bottom w:val="none" w:sz="0" w:space="0" w:color="auto"/>
            <w:right w:val="none" w:sz="0" w:space="0" w:color="auto"/>
          </w:divBdr>
        </w:div>
        <w:div w:id="1157260474">
          <w:marLeft w:val="0"/>
          <w:marRight w:val="0"/>
          <w:marTop w:val="0"/>
          <w:marBottom w:val="0"/>
          <w:divBdr>
            <w:top w:val="none" w:sz="0" w:space="0" w:color="auto"/>
            <w:left w:val="none" w:sz="0" w:space="0" w:color="auto"/>
            <w:bottom w:val="none" w:sz="0" w:space="0" w:color="auto"/>
            <w:right w:val="none" w:sz="0" w:space="0" w:color="auto"/>
          </w:divBdr>
        </w:div>
        <w:div w:id="1370686666">
          <w:marLeft w:val="0"/>
          <w:marRight w:val="0"/>
          <w:marTop w:val="0"/>
          <w:marBottom w:val="0"/>
          <w:divBdr>
            <w:top w:val="none" w:sz="0" w:space="0" w:color="auto"/>
            <w:left w:val="none" w:sz="0" w:space="0" w:color="auto"/>
            <w:bottom w:val="none" w:sz="0" w:space="0" w:color="auto"/>
            <w:right w:val="none" w:sz="0" w:space="0" w:color="auto"/>
          </w:divBdr>
        </w:div>
        <w:div w:id="1112094098">
          <w:marLeft w:val="0"/>
          <w:marRight w:val="0"/>
          <w:marTop w:val="0"/>
          <w:marBottom w:val="0"/>
          <w:divBdr>
            <w:top w:val="none" w:sz="0" w:space="0" w:color="auto"/>
            <w:left w:val="none" w:sz="0" w:space="0" w:color="auto"/>
            <w:bottom w:val="none" w:sz="0" w:space="0" w:color="auto"/>
            <w:right w:val="none" w:sz="0" w:space="0" w:color="auto"/>
          </w:divBdr>
        </w:div>
        <w:div w:id="1058673442">
          <w:marLeft w:val="0"/>
          <w:marRight w:val="0"/>
          <w:marTop w:val="0"/>
          <w:marBottom w:val="0"/>
          <w:divBdr>
            <w:top w:val="none" w:sz="0" w:space="0" w:color="auto"/>
            <w:left w:val="none" w:sz="0" w:space="0" w:color="auto"/>
            <w:bottom w:val="none" w:sz="0" w:space="0" w:color="auto"/>
            <w:right w:val="none" w:sz="0" w:space="0" w:color="auto"/>
          </w:divBdr>
        </w:div>
        <w:div w:id="415324422">
          <w:marLeft w:val="0"/>
          <w:marRight w:val="0"/>
          <w:marTop w:val="0"/>
          <w:marBottom w:val="0"/>
          <w:divBdr>
            <w:top w:val="none" w:sz="0" w:space="0" w:color="auto"/>
            <w:left w:val="none" w:sz="0" w:space="0" w:color="auto"/>
            <w:bottom w:val="none" w:sz="0" w:space="0" w:color="auto"/>
            <w:right w:val="none" w:sz="0" w:space="0" w:color="auto"/>
          </w:divBdr>
        </w:div>
        <w:div w:id="1410957183">
          <w:marLeft w:val="0"/>
          <w:marRight w:val="0"/>
          <w:marTop w:val="0"/>
          <w:marBottom w:val="0"/>
          <w:divBdr>
            <w:top w:val="none" w:sz="0" w:space="0" w:color="auto"/>
            <w:left w:val="none" w:sz="0" w:space="0" w:color="auto"/>
            <w:bottom w:val="none" w:sz="0" w:space="0" w:color="auto"/>
            <w:right w:val="none" w:sz="0" w:space="0" w:color="auto"/>
          </w:divBdr>
        </w:div>
      </w:divsChild>
    </w:div>
    <w:div w:id="1952086870">
      <w:bodyDiv w:val="1"/>
      <w:marLeft w:val="0"/>
      <w:marRight w:val="0"/>
      <w:marTop w:val="0"/>
      <w:marBottom w:val="0"/>
      <w:divBdr>
        <w:top w:val="none" w:sz="0" w:space="0" w:color="auto"/>
        <w:left w:val="none" w:sz="0" w:space="0" w:color="auto"/>
        <w:bottom w:val="none" w:sz="0" w:space="0" w:color="auto"/>
        <w:right w:val="none" w:sz="0" w:space="0" w:color="auto"/>
      </w:divBdr>
      <w:divsChild>
        <w:div w:id="1409500246">
          <w:marLeft w:val="0"/>
          <w:marRight w:val="0"/>
          <w:marTop w:val="0"/>
          <w:marBottom w:val="0"/>
          <w:divBdr>
            <w:top w:val="none" w:sz="0" w:space="0" w:color="auto"/>
            <w:left w:val="none" w:sz="0" w:space="0" w:color="auto"/>
            <w:bottom w:val="none" w:sz="0" w:space="0" w:color="auto"/>
            <w:right w:val="none" w:sz="0" w:space="0" w:color="auto"/>
          </w:divBdr>
        </w:div>
        <w:div w:id="573244750">
          <w:marLeft w:val="0"/>
          <w:marRight w:val="0"/>
          <w:marTop w:val="0"/>
          <w:marBottom w:val="0"/>
          <w:divBdr>
            <w:top w:val="none" w:sz="0" w:space="0" w:color="auto"/>
            <w:left w:val="none" w:sz="0" w:space="0" w:color="auto"/>
            <w:bottom w:val="none" w:sz="0" w:space="0" w:color="auto"/>
            <w:right w:val="none" w:sz="0" w:space="0" w:color="auto"/>
          </w:divBdr>
        </w:div>
        <w:div w:id="5375546">
          <w:marLeft w:val="0"/>
          <w:marRight w:val="0"/>
          <w:marTop w:val="0"/>
          <w:marBottom w:val="0"/>
          <w:divBdr>
            <w:top w:val="none" w:sz="0" w:space="0" w:color="auto"/>
            <w:left w:val="none" w:sz="0" w:space="0" w:color="auto"/>
            <w:bottom w:val="none" w:sz="0" w:space="0" w:color="auto"/>
            <w:right w:val="none" w:sz="0" w:space="0" w:color="auto"/>
          </w:divBdr>
        </w:div>
        <w:div w:id="1573999828">
          <w:marLeft w:val="0"/>
          <w:marRight w:val="0"/>
          <w:marTop w:val="0"/>
          <w:marBottom w:val="0"/>
          <w:divBdr>
            <w:top w:val="none" w:sz="0" w:space="0" w:color="auto"/>
            <w:left w:val="none" w:sz="0" w:space="0" w:color="auto"/>
            <w:bottom w:val="none" w:sz="0" w:space="0" w:color="auto"/>
            <w:right w:val="none" w:sz="0" w:space="0" w:color="auto"/>
          </w:divBdr>
        </w:div>
        <w:div w:id="1979989223">
          <w:marLeft w:val="0"/>
          <w:marRight w:val="0"/>
          <w:marTop w:val="0"/>
          <w:marBottom w:val="0"/>
          <w:divBdr>
            <w:top w:val="none" w:sz="0" w:space="0" w:color="auto"/>
            <w:left w:val="none" w:sz="0" w:space="0" w:color="auto"/>
            <w:bottom w:val="none" w:sz="0" w:space="0" w:color="auto"/>
            <w:right w:val="none" w:sz="0" w:space="0" w:color="auto"/>
          </w:divBdr>
        </w:div>
        <w:div w:id="248657520">
          <w:marLeft w:val="0"/>
          <w:marRight w:val="0"/>
          <w:marTop w:val="0"/>
          <w:marBottom w:val="0"/>
          <w:divBdr>
            <w:top w:val="none" w:sz="0" w:space="0" w:color="auto"/>
            <w:left w:val="none" w:sz="0" w:space="0" w:color="auto"/>
            <w:bottom w:val="none" w:sz="0" w:space="0" w:color="auto"/>
            <w:right w:val="none" w:sz="0" w:space="0" w:color="auto"/>
          </w:divBdr>
        </w:div>
        <w:div w:id="230817996">
          <w:marLeft w:val="0"/>
          <w:marRight w:val="0"/>
          <w:marTop w:val="0"/>
          <w:marBottom w:val="0"/>
          <w:divBdr>
            <w:top w:val="none" w:sz="0" w:space="0" w:color="auto"/>
            <w:left w:val="none" w:sz="0" w:space="0" w:color="auto"/>
            <w:bottom w:val="none" w:sz="0" w:space="0" w:color="auto"/>
            <w:right w:val="none" w:sz="0" w:space="0" w:color="auto"/>
          </w:divBdr>
        </w:div>
        <w:div w:id="463814433">
          <w:marLeft w:val="0"/>
          <w:marRight w:val="0"/>
          <w:marTop w:val="0"/>
          <w:marBottom w:val="0"/>
          <w:divBdr>
            <w:top w:val="none" w:sz="0" w:space="0" w:color="auto"/>
            <w:left w:val="none" w:sz="0" w:space="0" w:color="auto"/>
            <w:bottom w:val="none" w:sz="0" w:space="0" w:color="auto"/>
            <w:right w:val="none" w:sz="0" w:space="0" w:color="auto"/>
          </w:divBdr>
        </w:div>
        <w:div w:id="1561093639">
          <w:marLeft w:val="0"/>
          <w:marRight w:val="0"/>
          <w:marTop w:val="0"/>
          <w:marBottom w:val="0"/>
          <w:divBdr>
            <w:top w:val="none" w:sz="0" w:space="0" w:color="auto"/>
            <w:left w:val="none" w:sz="0" w:space="0" w:color="auto"/>
            <w:bottom w:val="none" w:sz="0" w:space="0" w:color="auto"/>
            <w:right w:val="none" w:sz="0" w:space="0" w:color="auto"/>
          </w:divBdr>
        </w:div>
        <w:div w:id="772014146">
          <w:marLeft w:val="0"/>
          <w:marRight w:val="0"/>
          <w:marTop w:val="0"/>
          <w:marBottom w:val="0"/>
          <w:divBdr>
            <w:top w:val="none" w:sz="0" w:space="0" w:color="auto"/>
            <w:left w:val="none" w:sz="0" w:space="0" w:color="auto"/>
            <w:bottom w:val="none" w:sz="0" w:space="0" w:color="auto"/>
            <w:right w:val="none" w:sz="0" w:space="0" w:color="auto"/>
          </w:divBdr>
        </w:div>
        <w:div w:id="2012098572">
          <w:marLeft w:val="0"/>
          <w:marRight w:val="0"/>
          <w:marTop w:val="0"/>
          <w:marBottom w:val="0"/>
          <w:divBdr>
            <w:top w:val="none" w:sz="0" w:space="0" w:color="auto"/>
            <w:left w:val="none" w:sz="0" w:space="0" w:color="auto"/>
            <w:bottom w:val="none" w:sz="0" w:space="0" w:color="auto"/>
            <w:right w:val="none" w:sz="0" w:space="0" w:color="auto"/>
          </w:divBdr>
        </w:div>
        <w:div w:id="1535802736">
          <w:marLeft w:val="0"/>
          <w:marRight w:val="0"/>
          <w:marTop w:val="0"/>
          <w:marBottom w:val="0"/>
          <w:divBdr>
            <w:top w:val="none" w:sz="0" w:space="0" w:color="auto"/>
            <w:left w:val="none" w:sz="0" w:space="0" w:color="auto"/>
            <w:bottom w:val="none" w:sz="0" w:space="0" w:color="auto"/>
            <w:right w:val="none" w:sz="0" w:space="0" w:color="auto"/>
          </w:divBdr>
        </w:div>
        <w:div w:id="1808471716">
          <w:marLeft w:val="0"/>
          <w:marRight w:val="0"/>
          <w:marTop w:val="0"/>
          <w:marBottom w:val="0"/>
          <w:divBdr>
            <w:top w:val="none" w:sz="0" w:space="0" w:color="auto"/>
            <w:left w:val="none" w:sz="0" w:space="0" w:color="auto"/>
            <w:bottom w:val="none" w:sz="0" w:space="0" w:color="auto"/>
            <w:right w:val="none" w:sz="0" w:space="0" w:color="auto"/>
          </w:divBdr>
        </w:div>
        <w:div w:id="589700733">
          <w:marLeft w:val="0"/>
          <w:marRight w:val="0"/>
          <w:marTop w:val="0"/>
          <w:marBottom w:val="0"/>
          <w:divBdr>
            <w:top w:val="none" w:sz="0" w:space="0" w:color="auto"/>
            <w:left w:val="none" w:sz="0" w:space="0" w:color="auto"/>
            <w:bottom w:val="none" w:sz="0" w:space="0" w:color="auto"/>
            <w:right w:val="none" w:sz="0" w:space="0" w:color="auto"/>
          </w:divBdr>
        </w:div>
        <w:div w:id="631667911">
          <w:marLeft w:val="0"/>
          <w:marRight w:val="0"/>
          <w:marTop w:val="0"/>
          <w:marBottom w:val="0"/>
          <w:divBdr>
            <w:top w:val="none" w:sz="0" w:space="0" w:color="auto"/>
            <w:left w:val="none" w:sz="0" w:space="0" w:color="auto"/>
            <w:bottom w:val="none" w:sz="0" w:space="0" w:color="auto"/>
            <w:right w:val="none" w:sz="0" w:space="0" w:color="auto"/>
          </w:divBdr>
        </w:div>
        <w:div w:id="169368454">
          <w:marLeft w:val="0"/>
          <w:marRight w:val="0"/>
          <w:marTop w:val="0"/>
          <w:marBottom w:val="0"/>
          <w:divBdr>
            <w:top w:val="none" w:sz="0" w:space="0" w:color="auto"/>
            <w:left w:val="none" w:sz="0" w:space="0" w:color="auto"/>
            <w:bottom w:val="none" w:sz="0" w:space="0" w:color="auto"/>
            <w:right w:val="none" w:sz="0" w:space="0" w:color="auto"/>
          </w:divBdr>
        </w:div>
        <w:div w:id="914970488">
          <w:marLeft w:val="0"/>
          <w:marRight w:val="0"/>
          <w:marTop w:val="0"/>
          <w:marBottom w:val="0"/>
          <w:divBdr>
            <w:top w:val="none" w:sz="0" w:space="0" w:color="auto"/>
            <w:left w:val="none" w:sz="0" w:space="0" w:color="auto"/>
            <w:bottom w:val="none" w:sz="0" w:space="0" w:color="auto"/>
            <w:right w:val="none" w:sz="0" w:space="0" w:color="auto"/>
          </w:divBdr>
        </w:div>
        <w:div w:id="1062606846">
          <w:marLeft w:val="0"/>
          <w:marRight w:val="0"/>
          <w:marTop w:val="0"/>
          <w:marBottom w:val="0"/>
          <w:divBdr>
            <w:top w:val="none" w:sz="0" w:space="0" w:color="auto"/>
            <w:left w:val="none" w:sz="0" w:space="0" w:color="auto"/>
            <w:bottom w:val="none" w:sz="0" w:space="0" w:color="auto"/>
            <w:right w:val="none" w:sz="0" w:space="0" w:color="auto"/>
          </w:divBdr>
        </w:div>
        <w:div w:id="50345934">
          <w:marLeft w:val="0"/>
          <w:marRight w:val="0"/>
          <w:marTop w:val="0"/>
          <w:marBottom w:val="0"/>
          <w:divBdr>
            <w:top w:val="none" w:sz="0" w:space="0" w:color="auto"/>
            <w:left w:val="none" w:sz="0" w:space="0" w:color="auto"/>
            <w:bottom w:val="none" w:sz="0" w:space="0" w:color="auto"/>
            <w:right w:val="none" w:sz="0" w:space="0" w:color="auto"/>
          </w:divBdr>
        </w:div>
        <w:div w:id="7224204">
          <w:marLeft w:val="0"/>
          <w:marRight w:val="0"/>
          <w:marTop w:val="0"/>
          <w:marBottom w:val="0"/>
          <w:divBdr>
            <w:top w:val="none" w:sz="0" w:space="0" w:color="auto"/>
            <w:left w:val="none" w:sz="0" w:space="0" w:color="auto"/>
            <w:bottom w:val="none" w:sz="0" w:space="0" w:color="auto"/>
            <w:right w:val="none" w:sz="0" w:space="0" w:color="auto"/>
          </w:divBdr>
        </w:div>
        <w:div w:id="1983850942">
          <w:marLeft w:val="0"/>
          <w:marRight w:val="0"/>
          <w:marTop w:val="0"/>
          <w:marBottom w:val="0"/>
          <w:divBdr>
            <w:top w:val="none" w:sz="0" w:space="0" w:color="auto"/>
            <w:left w:val="none" w:sz="0" w:space="0" w:color="auto"/>
            <w:bottom w:val="none" w:sz="0" w:space="0" w:color="auto"/>
            <w:right w:val="none" w:sz="0" w:space="0" w:color="auto"/>
          </w:divBdr>
        </w:div>
        <w:div w:id="1981959760">
          <w:marLeft w:val="0"/>
          <w:marRight w:val="0"/>
          <w:marTop w:val="0"/>
          <w:marBottom w:val="0"/>
          <w:divBdr>
            <w:top w:val="none" w:sz="0" w:space="0" w:color="auto"/>
            <w:left w:val="none" w:sz="0" w:space="0" w:color="auto"/>
            <w:bottom w:val="none" w:sz="0" w:space="0" w:color="auto"/>
            <w:right w:val="none" w:sz="0" w:space="0" w:color="auto"/>
          </w:divBdr>
        </w:div>
        <w:div w:id="2038457877">
          <w:marLeft w:val="0"/>
          <w:marRight w:val="0"/>
          <w:marTop w:val="0"/>
          <w:marBottom w:val="0"/>
          <w:divBdr>
            <w:top w:val="none" w:sz="0" w:space="0" w:color="auto"/>
            <w:left w:val="none" w:sz="0" w:space="0" w:color="auto"/>
            <w:bottom w:val="none" w:sz="0" w:space="0" w:color="auto"/>
            <w:right w:val="none" w:sz="0" w:space="0" w:color="auto"/>
          </w:divBdr>
        </w:div>
        <w:div w:id="1357274791">
          <w:marLeft w:val="0"/>
          <w:marRight w:val="0"/>
          <w:marTop w:val="0"/>
          <w:marBottom w:val="0"/>
          <w:divBdr>
            <w:top w:val="none" w:sz="0" w:space="0" w:color="auto"/>
            <w:left w:val="none" w:sz="0" w:space="0" w:color="auto"/>
            <w:bottom w:val="none" w:sz="0" w:space="0" w:color="auto"/>
            <w:right w:val="none" w:sz="0" w:space="0" w:color="auto"/>
          </w:divBdr>
        </w:div>
        <w:div w:id="1071925530">
          <w:marLeft w:val="0"/>
          <w:marRight w:val="0"/>
          <w:marTop w:val="0"/>
          <w:marBottom w:val="0"/>
          <w:divBdr>
            <w:top w:val="none" w:sz="0" w:space="0" w:color="auto"/>
            <w:left w:val="none" w:sz="0" w:space="0" w:color="auto"/>
            <w:bottom w:val="none" w:sz="0" w:space="0" w:color="auto"/>
            <w:right w:val="none" w:sz="0" w:space="0" w:color="auto"/>
          </w:divBdr>
        </w:div>
        <w:div w:id="129399711">
          <w:marLeft w:val="0"/>
          <w:marRight w:val="0"/>
          <w:marTop w:val="0"/>
          <w:marBottom w:val="0"/>
          <w:divBdr>
            <w:top w:val="none" w:sz="0" w:space="0" w:color="auto"/>
            <w:left w:val="none" w:sz="0" w:space="0" w:color="auto"/>
            <w:bottom w:val="none" w:sz="0" w:space="0" w:color="auto"/>
            <w:right w:val="none" w:sz="0" w:space="0" w:color="auto"/>
          </w:divBdr>
        </w:div>
        <w:div w:id="518354132">
          <w:marLeft w:val="0"/>
          <w:marRight w:val="0"/>
          <w:marTop w:val="0"/>
          <w:marBottom w:val="0"/>
          <w:divBdr>
            <w:top w:val="none" w:sz="0" w:space="0" w:color="auto"/>
            <w:left w:val="none" w:sz="0" w:space="0" w:color="auto"/>
            <w:bottom w:val="none" w:sz="0" w:space="0" w:color="auto"/>
            <w:right w:val="none" w:sz="0" w:space="0" w:color="auto"/>
          </w:divBdr>
        </w:div>
        <w:div w:id="361905712">
          <w:marLeft w:val="0"/>
          <w:marRight w:val="0"/>
          <w:marTop w:val="0"/>
          <w:marBottom w:val="0"/>
          <w:divBdr>
            <w:top w:val="none" w:sz="0" w:space="0" w:color="auto"/>
            <w:left w:val="none" w:sz="0" w:space="0" w:color="auto"/>
            <w:bottom w:val="none" w:sz="0" w:space="0" w:color="auto"/>
            <w:right w:val="none" w:sz="0" w:space="0" w:color="auto"/>
          </w:divBdr>
        </w:div>
        <w:div w:id="1103184184">
          <w:marLeft w:val="0"/>
          <w:marRight w:val="0"/>
          <w:marTop w:val="0"/>
          <w:marBottom w:val="0"/>
          <w:divBdr>
            <w:top w:val="none" w:sz="0" w:space="0" w:color="auto"/>
            <w:left w:val="none" w:sz="0" w:space="0" w:color="auto"/>
            <w:bottom w:val="none" w:sz="0" w:space="0" w:color="auto"/>
            <w:right w:val="none" w:sz="0" w:space="0" w:color="auto"/>
          </w:divBdr>
        </w:div>
        <w:div w:id="376392650">
          <w:marLeft w:val="0"/>
          <w:marRight w:val="0"/>
          <w:marTop w:val="0"/>
          <w:marBottom w:val="0"/>
          <w:divBdr>
            <w:top w:val="none" w:sz="0" w:space="0" w:color="auto"/>
            <w:left w:val="none" w:sz="0" w:space="0" w:color="auto"/>
            <w:bottom w:val="none" w:sz="0" w:space="0" w:color="auto"/>
            <w:right w:val="none" w:sz="0" w:space="0" w:color="auto"/>
          </w:divBdr>
        </w:div>
        <w:div w:id="442574811">
          <w:marLeft w:val="0"/>
          <w:marRight w:val="0"/>
          <w:marTop w:val="0"/>
          <w:marBottom w:val="0"/>
          <w:divBdr>
            <w:top w:val="none" w:sz="0" w:space="0" w:color="auto"/>
            <w:left w:val="none" w:sz="0" w:space="0" w:color="auto"/>
            <w:bottom w:val="none" w:sz="0" w:space="0" w:color="auto"/>
            <w:right w:val="none" w:sz="0" w:space="0" w:color="auto"/>
          </w:divBdr>
        </w:div>
        <w:div w:id="483277841">
          <w:marLeft w:val="0"/>
          <w:marRight w:val="0"/>
          <w:marTop w:val="0"/>
          <w:marBottom w:val="0"/>
          <w:divBdr>
            <w:top w:val="none" w:sz="0" w:space="0" w:color="auto"/>
            <w:left w:val="none" w:sz="0" w:space="0" w:color="auto"/>
            <w:bottom w:val="none" w:sz="0" w:space="0" w:color="auto"/>
            <w:right w:val="none" w:sz="0" w:space="0" w:color="auto"/>
          </w:divBdr>
        </w:div>
        <w:div w:id="1718318227">
          <w:marLeft w:val="0"/>
          <w:marRight w:val="0"/>
          <w:marTop w:val="0"/>
          <w:marBottom w:val="0"/>
          <w:divBdr>
            <w:top w:val="none" w:sz="0" w:space="0" w:color="auto"/>
            <w:left w:val="none" w:sz="0" w:space="0" w:color="auto"/>
            <w:bottom w:val="none" w:sz="0" w:space="0" w:color="auto"/>
            <w:right w:val="none" w:sz="0" w:space="0" w:color="auto"/>
          </w:divBdr>
        </w:div>
        <w:div w:id="1521553046">
          <w:marLeft w:val="0"/>
          <w:marRight w:val="0"/>
          <w:marTop w:val="0"/>
          <w:marBottom w:val="0"/>
          <w:divBdr>
            <w:top w:val="none" w:sz="0" w:space="0" w:color="auto"/>
            <w:left w:val="none" w:sz="0" w:space="0" w:color="auto"/>
            <w:bottom w:val="none" w:sz="0" w:space="0" w:color="auto"/>
            <w:right w:val="none" w:sz="0" w:space="0" w:color="auto"/>
          </w:divBdr>
        </w:div>
        <w:div w:id="531765804">
          <w:marLeft w:val="0"/>
          <w:marRight w:val="0"/>
          <w:marTop w:val="0"/>
          <w:marBottom w:val="0"/>
          <w:divBdr>
            <w:top w:val="none" w:sz="0" w:space="0" w:color="auto"/>
            <w:left w:val="none" w:sz="0" w:space="0" w:color="auto"/>
            <w:bottom w:val="none" w:sz="0" w:space="0" w:color="auto"/>
            <w:right w:val="none" w:sz="0" w:space="0" w:color="auto"/>
          </w:divBdr>
        </w:div>
        <w:div w:id="451629083">
          <w:marLeft w:val="0"/>
          <w:marRight w:val="0"/>
          <w:marTop w:val="0"/>
          <w:marBottom w:val="0"/>
          <w:divBdr>
            <w:top w:val="none" w:sz="0" w:space="0" w:color="auto"/>
            <w:left w:val="none" w:sz="0" w:space="0" w:color="auto"/>
            <w:bottom w:val="none" w:sz="0" w:space="0" w:color="auto"/>
            <w:right w:val="none" w:sz="0" w:space="0" w:color="auto"/>
          </w:divBdr>
        </w:div>
        <w:div w:id="946157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6</cp:revision>
  <dcterms:created xsi:type="dcterms:W3CDTF">2015-03-04T21:44:00Z</dcterms:created>
  <dcterms:modified xsi:type="dcterms:W3CDTF">2015-03-05T15:30:00Z</dcterms:modified>
</cp:coreProperties>
</file>